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DB" w:rsidRPr="008E4CDB" w:rsidRDefault="008E4CDB" w:rsidP="008E4CDB">
      <w:pPr>
        <w:spacing w:after="120"/>
        <w:rPr>
          <w:b/>
          <w:sz w:val="32"/>
          <w:szCs w:val="32"/>
          <w:u w:val="single"/>
        </w:rPr>
      </w:pPr>
      <w:r w:rsidRPr="008E4CDB">
        <w:rPr>
          <w:b/>
          <w:sz w:val="32"/>
          <w:szCs w:val="32"/>
          <w:u w:val="single"/>
        </w:rPr>
        <w:t>Shoulder MRI</w:t>
      </w:r>
      <w:bookmarkStart w:id="0" w:name="_GoBack"/>
      <w:bookmarkEnd w:id="0"/>
    </w:p>
    <w:p w:rsidR="008E4CDB" w:rsidRDefault="008E4CDB" w:rsidP="00ED47D8">
      <w:pPr>
        <w:spacing w:after="120"/>
        <w:rPr>
          <w:b/>
        </w:rPr>
      </w:pPr>
    </w:p>
    <w:p w:rsidR="000B5C77" w:rsidRPr="008F2184" w:rsidRDefault="004636CB" w:rsidP="00ED47D8">
      <w:pPr>
        <w:pStyle w:val="ListParagraph"/>
        <w:numPr>
          <w:ilvl w:val="0"/>
          <w:numId w:val="3"/>
        </w:numPr>
        <w:spacing w:after="120"/>
        <w:ind w:left="540" w:hanging="540"/>
        <w:contextualSpacing w:val="0"/>
        <w:rPr>
          <w:b/>
        </w:rPr>
      </w:pPr>
      <w:r>
        <w:rPr>
          <w:b/>
        </w:rPr>
        <w:t>Structural Derangement Suspected</w:t>
      </w:r>
    </w:p>
    <w:p w:rsidR="000B5C77" w:rsidRDefault="00142BD4" w:rsidP="00ED47D8">
      <w:pPr>
        <w:pStyle w:val="ListParagraph"/>
        <w:numPr>
          <w:ilvl w:val="1"/>
          <w:numId w:val="3"/>
        </w:numPr>
        <w:spacing w:after="120"/>
        <w:ind w:left="900" w:hanging="360"/>
        <w:contextualSpacing w:val="0"/>
      </w:pPr>
      <w:r>
        <w:t>I</w:t>
      </w:r>
      <w:r w:rsidR="000B5C77">
        <w:t>ndicated for ANY ONE of the following</w:t>
      </w:r>
      <w:r>
        <w:rPr>
          <w:vertAlign w:val="superscript"/>
        </w:rPr>
        <w:t>[A]</w:t>
      </w:r>
      <w:r w:rsidR="000B5C77">
        <w:t>:</w:t>
      </w:r>
    </w:p>
    <w:p w:rsidR="000B5C77" w:rsidRDefault="00142BD4" w:rsidP="00ED47D8">
      <w:pPr>
        <w:pStyle w:val="ListParagraph"/>
        <w:numPr>
          <w:ilvl w:val="2"/>
          <w:numId w:val="3"/>
        </w:numPr>
        <w:spacing w:after="120"/>
        <w:ind w:left="1260" w:hanging="360"/>
        <w:contextualSpacing w:val="0"/>
      </w:pPr>
      <w:r>
        <w:t xml:space="preserve">Suspected full-thickness rotator cuff tears due to the presence of ANY ONE of the </w:t>
      </w:r>
      <w:r w:rsidRPr="00142BD4">
        <w:t>following</w:t>
      </w:r>
      <w:r>
        <w:rPr>
          <w:vertAlign w:val="subscript"/>
        </w:rPr>
        <w:t xml:space="preserve"> </w:t>
      </w:r>
      <w:r w:rsidRPr="00142BD4">
        <w:rPr>
          <w:vertAlign w:val="superscript"/>
        </w:rPr>
        <w:t>[B]</w:t>
      </w:r>
      <w:r w:rsidR="000B5C77">
        <w:t>:</w:t>
      </w:r>
    </w:p>
    <w:p w:rsidR="000B5C77" w:rsidRDefault="00142BD4" w:rsidP="00ED47D8">
      <w:pPr>
        <w:pStyle w:val="ListParagraph"/>
        <w:numPr>
          <w:ilvl w:val="3"/>
          <w:numId w:val="3"/>
        </w:numPr>
        <w:ind w:left="1620" w:hanging="360"/>
        <w:contextualSpacing w:val="0"/>
      </w:pPr>
      <w:r>
        <w:t xml:space="preserve">Impingement symptoms as indicated by the presence of ANY of the following </w:t>
      </w:r>
      <w:r w:rsidRPr="00142BD4">
        <w:rPr>
          <w:vertAlign w:val="superscript"/>
        </w:rPr>
        <w:t>[C]</w:t>
      </w:r>
      <w:r>
        <w:t>:</w:t>
      </w:r>
    </w:p>
    <w:p w:rsidR="00142BD4" w:rsidRDefault="00142BD4" w:rsidP="00142BD4">
      <w:pPr>
        <w:pStyle w:val="ListParagraph"/>
        <w:numPr>
          <w:ilvl w:val="4"/>
          <w:numId w:val="3"/>
        </w:numPr>
        <w:ind w:left="1980" w:hanging="360"/>
        <w:contextualSpacing w:val="0"/>
      </w:pPr>
      <w:r>
        <w:t>Pain with overhead use of arm</w:t>
      </w:r>
      <w:r w:rsidR="004636CB">
        <w:t xml:space="preserve"> without improvement after 6 weeks of non-operative treatment</w:t>
      </w:r>
    </w:p>
    <w:p w:rsidR="00142BD4" w:rsidRDefault="00142BD4" w:rsidP="00142BD4">
      <w:pPr>
        <w:pStyle w:val="ListParagraph"/>
        <w:numPr>
          <w:ilvl w:val="4"/>
          <w:numId w:val="3"/>
        </w:numPr>
        <w:ind w:left="1980" w:hanging="360"/>
        <w:contextualSpacing w:val="0"/>
      </w:pPr>
      <w:r>
        <w:t>May become constant and occur at rest</w:t>
      </w:r>
    </w:p>
    <w:p w:rsidR="00142BD4" w:rsidRDefault="00142BD4" w:rsidP="00142BD4">
      <w:pPr>
        <w:pStyle w:val="ListParagraph"/>
        <w:numPr>
          <w:ilvl w:val="4"/>
          <w:numId w:val="3"/>
        </w:numPr>
        <w:ind w:left="1980" w:hanging="360"/>
        <w:contextualSpacing w:val="0"/>
      </w:pPr>
      <w:r>
        <w:t>Typically radiates down the lateral portion of arm</w:t>
      </w:r>
    </w:p>
    <w:p w:rsidR="00142BD4" w:rsidRDefault="00142BD4" w:rsidP="00142BD4">
      <w:pPr>
        <w:pStyle w:val="ListParagraph"/>
        <w:numPr>
          <w:ilvl w:val="3"/>
          <w:numId w:val="3"/>
        </w:numPr>
        <w:ind w:left="1620" w:hanging="360"/>
        <w:contextualSpacing w:val="0"/>
      </w:pPr>
      <w:r>
        <w:t>Pain at night</w:t>
      </w:r>
    </w:p>
    <w:p w:rsidR="00142BD4" w:rsidRDefault="00142BD4" w:rsidP="00142BD4">
      <w:pPr>
        <w:pStyle w:val="ListParagraph"/>
        <w:numPr>
          <w:ilvl w:val="3"/>
          <w:numId w:val="3"/>
        </w:numPr>
        <w:ind w:left="1620" w:hanging="360"/>
        <w:contextualSpacing w:val="0"/>
      </w:pPr>
      <w:r>
        <w:t>Complaints of weakness with strength testing of rotator cuff</w:t>
      </w:r>
    </w:p>
    <w:p w:rsidR="00142BD4" w:rsidRDefault="00142BD4" w:rsidP="00142BD4">
      <w:pPr>
        <w:pStyle w:val="ListParagraph"/>
        <w:numPr>
          <w:ilvl w:val="2"/>
          <w:numId w:val="3"/>
        </w:numPr>
        <w:spacing w:after="120"/>
        <w:ind w:left="1260" w:hanging="360"/>
        <w:contextualSpacing w:val="0"/>
      </w:pPr>
      <w:r>
        <w:t xml:space="preserve">History of significant injury to shoulder </w:t>
      </w:r>
      <w:r w:rsidR="004636CB">
        <w:t>associated</w:t>
      </w:r>
      <w:r>
        <w:t xml:space="preserve"> with anterior instability on exam </w:t>
      </w:r>
      <w:r w:rsidRPr="00142BD4">
        <w:rPr>
          <w:vertAlign w:val="superscript"/>
        </w:rPr>
        <w:t>[D]</w:t>
      </w:r>
    </w:p>
    <w:p w:rsidR="00142BD4" w:rsidRDefault="00142BD4" w:rsidP="00142BD4">
      <w:pPr>
        <w:pStyle w:val="ListParagraph"/>
        <w:numPr>
          <w:ilvl w:val="2"/>
          <w:numId w:val="3"/>
        </w:numPr>
        <w:spacing w:after="120"/>
        <w:ind w:left="1260" w:hanging="360"/>
        <w:contextualSpacing w:val="0"/>
      </w:pPr>
      <w:r>
        <w:t xml:space="preserve">Symptoms of recurrent anterior subluxation including ANY ONE of the following </w:t>
      </w:r>
      <w:r w:rsidRPr="00142BD4">
        <w:rPr>
          <w:vertAlign w:val="superscript"/>
        </w:rPr>
        <w:t>[E]</w:t>
      </w:r>
      <w:r>
        <w:t>:</w:t>
      </w:r>
    </w:p>
    <w:p w:rsidR="00142BD4" w:rsidRDefault="00142BD4" w:rsidP="00142BD4">
      <w:pPr>
        <w:pStyle w:val="ListParagraph"/>
        <w:numPr>
          <w:ilvl w:val="3"/>
          <w:numId w:val="3"/>
        </w:numPr>
        <w:ind w:left="1620" w:hanging="360"/>
        <w:contextualSpacing w:val="0"/>
      </w:pPr>
      <w:r>
        <w:t>Pain with overhead activities</w:t>
      </w:r>
    </w:p>
    <w:p w:rsidR="00142BD4" w:rsidRDefault="00142BD4" w:rsidP="00142BD4">
      <w:pPr>
        <w:pStyle w:val="ListParagraph"/>
        <w:numPr>
          <w:ilvl w:val="3"/>
          <w:numId w:val="3"/>
        </w:numPr>
        <w:ind w:left="1620" w:hanging="360"/>
        <w:contextualSpacing w:val="0"/>
      </w:pPr>
      <w:r>
        <w:t xml:space="preserve">Sensation of </w:t>
      </w:r>
      <w:proofErr w:type="spellStart"/>
      <w:r>
        <w:t>glenohumeral</w:t>
      </w:r>
      <w:proofErr w:type="spellEnd"/>
      <w:r>
        <w:t xml:space="preserve"> slipping with certain arm positions</w:t>
      </w:r>
    </w:p>
    <w:p w:rsidR="00142BD4" w:rsidRDefault="00142BD4" w:rsidP="00142BD4">
      <w:pPr>
        <w:pStyle w:val="ListParagraph"/>
        <w:numPr>
          <w:ilvl w:val="3"/>
          <w:numId w:val="3"/>
        </w:numPr>
        <w:ind w:left="1620" w:hanging="360"/>
        <w:contextualSpacing w:val="0"/>
      </w:pPr>
      <w:r>
        <w:t>“Dead-arm” syndrome, i.e., numbness, tingling, or transient loss of sensation with certain positions</w:t>
      </w:r>
    </w:p>
    <w:p w:rsidR="00142BD4" w:rsidRDefault="00142BD4" w:rsidP="00142BD4">
      <w:pPr>
        <w:pStyle w:val="ListParagraph"/>
        <w:numPr>
          <w:ilvl w:val="2"/>
          <w:numId w:val="3"/>
        </w:numPr>
        <w:spacing w:after="120"/>
        <w:ind w:left="1260" w:hanging="360"/>
        <w:contextualSpacing w:val="0"/>
      </w:pPr>
      <w:r>
        <w:t>Posterior instability of the shoulder</w:t>
      </w:r>
    </w:p>
    <w:p w:rsidR="00207009" w:rsidRPr="008F2184" w:rsidRDefault="00142BD4" w:rsidP="00ED47D8">
      <w:pPr>
        <w:pStyle w:val="ListParagraph"/>
        <w:numPr>
          <w:ilvl w:val="0"/>
          <w:numId w:val="3"/>
        </w:numPr>
        <w:spacing w:after="120"/>
        <w:ind w:left="540" w:hanging="540"/>
        <w:contextualSpacing w:val="0"/>
        <w:rPr>
          <w:b/>
        </w:rPr>
      </w:pPr>
      <w:r>
        <w:rPr>
          <w:b/>
        </w:rPr>
        <w:t>Suspected Bone Tumor</w:t>
      </w:r>
    </w:p>
    <w:p w:rsidR="00207009" w:rsidRDefault="00142BD4" w:rsidP="00ED47D8">
      <w:pPr>
        <w:pStyle w:val="ListParagraph"/>
        <w:numPr>
          <w:ilvl w:val="1"/>
          <w:numId w:val="3"/>
        </w:numPr>
        <w:spacing w:after="120"/>
        <w:ind w:left="900" w:hanging="360"/>
        <w:contextualSpacing w:val="0"/>
      </w:pPr>
      <w:r>
        <w:t>I</w:t>
      </w:r>
      <w:r w:rsidR="00207009">
        <w:t>ndicated for ANY ONE of the following:</w:t>
      </w:r>
    </w:p>
    <w:p w:rsidR="00207009" w:rsidRDefault="00207009" w:rsidP="00ED47D8">
      <w:pPr>
        <w:pStyle w:val="ListParagraph"/>
        <w:numPr>
          <w:ilvl w:val="2"/>
          <w:numId w:val="3"/>
        </w:numPr>
        <w:spacing w:after="120"/>
        <w:ind w:left="1260" w:hanging="360"/>
        <w:contextualSpacing w:val="0"/>
      </w:pPr>
      <w:r>
        <w:t>Abnormal finding on x-ray</w:t>
      </w:r>
      <w:r w:rsidR="004636CB">
        <w:t xml:space="preserve">, </w:t>
      </w:r>
      <w:r>
        <w:t>bone scan</w:t>
      </w:r>
      <w:r w:rsidR="004636CB">
        <w:t xml:space="preserve"> or CT</w:t>
      </w:r>
    </w:p>
    <w:p w:rsidR="00207009" w:rsidRDefault="00207009" w:rsidP="00ED47D8">
      <w:pPr>
        <w:pStyle w:val="ListParagraph"/>
        <w:numPr>
          <w:ilvl w:val="2"/>
          <w:numId w:val="3"/>
        </w:numPr>
        <w:spacing w:after="120"/>
        <w:ind w:left="1260" w:hanging="360"/>
        <w:contextualSpacing w:val="0"/>
      </w:pPr>
      <w:r>
        <w:t>Palpable bony abnormality with normal plain x-ray</w:t>
      </w:r>
    </w:p>
    <w:p w:rsidR="00207009" w:rsidRDefault="00207009" w:rsidP="00ED47D8">
      <w:pPr>
        <w:pStyle w:val="ListParagraph"/>
        <w:numPr>
          <w:ilvl w:val="2"/>
          <w:numId w:val="3"/>
        </w:numPr>
        <w:spacing w:after="120"/>
        <w:ind w:left="1260" w:hanging="360"/>
        <w:contextualSpacing w:val="0"/>
      </w:pPr>
      <w:r>
        <w:t xml:space="preserve">Known </w:t>
      </w:r>
      <w:r w:rsidR="004636CB">
        <w:t>diagnosis of cancer</w:t>
      </w:r>
      <w:r>
        <w:t xml:space="preserve"> AND ANY ONE of the following:</w:t>
      </w:r>
    </w:p>
    <w:p w:rsidR="00207009" w:rsidRDefault="00207009" w:rsidP="00ED47D8">
      <w:pPr>
        <w:pStyle w:val="ListParagraph"/>
        <w:numPr>
          <w:ilvl w:val="3"/>
          <w:numId w:val="3"/>
        </w:numPr>
        <w:ind w:left="1620" w:hanging="360"/>
        <w:contextualSpacing w:val="0"/>
      </w:pPr>
      <w:r>
        <w:t xml:space="preserve">Unexplained </w:t>
      </w:r>
      <w:r w:rsidR="0036179D">
        <w:t>pain</w:t>
      </w:r>
    </w:p>
    <w:p w:rsidR="00207009" w:rsidRDefault="0036179D" w:rsidP="00ED47D8">
      <w:pPr>
        <w:pStyle w:val="ListParagraph"/>
        <w:numPr>
          <w:ilvl w:val="3"/>
          <w:numId w:val="3"/>
        </w:numPr>
        <w:ind w:left="1620" w:hanging="360"/>
        <w:contextualSpacing w:val="0"/>
      </w:pPr>
      <w:r>
        <w:t xml:space="preserve">Abnormal </w:t>
      </w:r>
      <w:r w:rsidR="00207009">
        <w:t>x-ray or bone scan</w:t>
      </w:r>
    </w:p>
    <w:p w:rsidR="004636CB" w:rsidRDefault="004636CB" w:rsidP="00ED47D8">
      <w:pPr>
        <w:pStyle w:val="ListParagraph"/>
        <w:numPr>
          <w:ilvl w:val="3"/>
          <w:numId w:val="3"/>
        </w:numPr>
        <w:ind w:left="1620" w:hanging="360"/>
        <w:contextualSpacing w:val="0"/>
      </w:pPr>
      <w:r>
        <w:t>Infection or inflammatory myopathy suspected</w:t>
      </w:r>
    </w:p>
    <w:p w:rsidR="004636CB" w:rsidRDefault="004636CB" w:rsidP="00ED47D8">
      <w:pPr>
        <w:pStyle w:val="ListParagraph"/>
        <w:numPr>
          <w:ilvl w:val="3"/>
          <w:numId w:val="3"/>
        </w:numPr>
        <w:ind w:left="1620" w:hanging="360"/>
        <w:contextualSpacing w:val="0"/>
      </w:pPr>
      <w:r>
        <w:t>Chronic pain</w:t>
      </w:r>
    </w:p>
    <w:p w:rsidR="004636CB" w:rsidRDefault="004636CB" w:rsidP="004636CB">
      <w:pPr>
        <w:pStyle w:val="ListParagraph"/>
        <w:numPr>
          <w:ilvl w:val="4"/>
          <w:numId w:val="3"/>
        </w:numPr>
        <w:ind w:left="1980" w:hanging="360"/>
        <w:contextualSpacing w:val="0"/>
      </w:pPr>
      <w:r>
        <w:t>Normal x-ray</w:t>
      </w:r>
    </w:p>
    <w:p w:rsidR="004636CB" w:rsidRDefault="004636CB" w:rsidP="004636CB">
      <w:pPr>
        <w:pStyle w:val="ListParagraph"/>
        <w:numPr>
          <w:ilvl w:val="4"/>
          <w:numId w:val="3"/>
        </w:numPr>
        <w:ind w:left="1980" w:hanging="360"/>
        <w:contextualSpacing w:val="0"/>
      </w:pPr>
      <w:r>
        <w:t>No improvement after 6 weeks of non-operative therapy</w:t>
      </w:r>
    </w:p>
    <w:p w:rsidR="004636CB" w:rsidRDefault="004636CB" w:rsidP="004636CB">
      <w:pPr>
        <w:pStyle w:val="ListParagraph"/>
        <w:numPr>
          <w:ilvl w:val="3"/>
          <w:numId w:val="3"/>
        </w:numPr>
        <w:ind w:left="1620" w:hanging="360"/>
        <w:contextualSpacing w:val="0"/>
      </w:pPr>
      <w:r>
        <w:t>Initial staging</w:t>
      </w:r>
    </w:p>
    <w:p w:rsidR="004636CB" w:rsidRDefault="004636CB" w:rsidP="004636CB">
      <w:pPr>
        <w:pStyle w:val="ListParagraph"/>
        <w:numPr>
          <w:ilvl w:val="3"/>
          <w:numId w:val="3"/>
        </w:numPr>
        <w:ind w:left="1620" w:hanging="360"/>
        <w:contextualSpacing w:val="0"/>
      </w:pPr>
      <w:r>
        <w:t>Monitoring response to treatment</w:t>
      </w:r>
    </w:p>
    <w:p w:rsidR="00207009" w:rsidRDefault="00207009" w:rsidP="00D25639">
      <w:pPr>
        <w:pStyle w:val="ListParagraph"/>
        <w:numPr>
          <w:ilvl w:val="2"/>
          <w:numId w:val="3"/>
        </w:numPr>
        <w:spacing w:before="120" w:after="120"/>
        <w:ind w:left="1267" w:hanging="360"/>
        <w:contextualSpacing w:val="0"/>
      </w:pPr>
      <w:r>
        <w:t>Persistent pain of unclear etiology</w:t>
      </w:r>
    </w:p>
    <w:p w:rsidR="00207009" w:rsidRDefault="0036179D" w:rsidP="0036179D">
      <w:pPr>
        <w:pStyle w:val="ListParagraph"/>
        <w:numPr>
          <w:ilvl w:val="2"/>
          <w:numId w:val="3"/>
        </w:numPr>
        <w:spacing w:after="120"/>
        <w:ind w:left="1260" w:hanging="360"/>
        <w:contextualSpacing w:val="0"/>
      </w:pPr>
      <w:r>
        <w:t>Follow-up after treatment for either primary or metastatic cancer of the bone</w:t>
      </w:r>
    </w:p>
    <w:p w:rsidR="0007719A" w:rsidRDefault="0007719A" w:rsidP="0036179D">
      <w:pPr>
        <w:spacing w:after="120"/>
        <w:rPr>
          <w:b/>
          <w:u w:val="single"/>
        </w:rPr>
      </w:pPr>
    </w:p>
    <w:p w:rsidR="002821AF" w:rsidRPr="0007719A" w:rsidRDefault="0036179D" w:rsidP="0036179D">
      <w:pPr>
        <w:spacing w:after="120"/>
        <w:rPr>
          <w:b/>
          <w:u w:val="single"/>
        </w:rPr>
      </w:pPr>
      <w:r w:rsidRPr="0007719A">
        <w:rPr>
          <w:b/>
          <w:u w:val="single"/>
        </w:rPr>
        <w:t>Footnotes</w:t>
      </w:r>
    </w:p>
    <w:p w:rsidR="0036179D" w:rsidRDefault="0036179D" w:rsidP="0036179D">
      <w:pPr>
        <w:spacing w:after="120"/>
      </w:pPr>
      <w:r>
        <w:t>[A</w:t>
      </w:r>
      <w:proofErr w:type="gramStart"/>
      <w:r>
        <w:t xml:space="preserve">] </w:t>
      </w:r>
      <w:r w:rsidR="0007719A">
        <w:t xml:space="preserve"> </w:t>
      </w:r>
      <w:r>
        <w:t>More</w:t>
      </w:r>
      <w:proofErr w:type="gramEnd"/>
      <w:r>
        <w:t xml:space="preserve"> reliable signs of rotator cuff rupture on MRI include focal discontinuity, tendon retraction, and increased signal intensity within the tendon.  Less reliable signs include fluid in </w:t>
      </w:r>
      <w:proofErr w:type="spellStart"/>
      <w:r>
        <w:t>subacromial</w:t>
      </w:r>
      <w:proofErr w:type="spellEnd"/>
      <w:r>
        <w:t xml:space="preserve"> bursa, obliteration of </w:t>
      </w:r>
      <w:proofErr w:type="spellStart"/>
      <w:r>
        <w:t>peribursal</w:t>
      </w:r>
      <w:proofErr w:type="spellEnd"/>
      <w:r>
        <w:t xml:space="preserve"> fat strip, and </w:t>
      </w:r>
      <w:proofErr w:type="spellStart"/>
      <w:r>
        <w:t>glenohumeral</w:t>
      </w:r>
      <w:proofErr w:type="spellEnd"/>
      <w:r>
        <w:t xml:space="preserve"> joint effusion.</w:t>
      </w:r>
    </w:p>
    <w:p w:rsidR="0007719A" w:rsidRDefault="0007719A" w:rsidP="0036179D">
      <w:pPr>
        <w:spacing w:after="120"/>
      </w:pPr>
      <w:r>
        <w:t>[B</w:t>
      </w:r>
      <w:proofErr w:type="gramStart"/>
      <w:r>
        <w:t>]  MRI</w:t>
      </w:r>
      <w:proofErr w:type="gramEnd"/>
      <w:r>
        <w:t xml:space="preserve"> may not differentiate rotator cuff tendonitis from a partial-thickness tear.</w:t>
      </w:r>
    </w:p>
    <w:p w:rsidR="0007719A" w:rsidRDefault="0007719A" w:rsidP="0036179D">
      <w:pPr>
        <w:spacing w:after="120"/>
      </w:pPr>
      <w:r>
        <w:lastRenderedPageBreak/>
        <w:t>[C</w:t>
      </w:r>
      <w:proofErr w:type="gramStart"/>
      <w:r>
        <w:t>]  Impingement</w:t>
      </w:r>
      <w:proofErr w:type="gramEnd"/>
      <w:r>
        <w:t xml:space="preserve"> syndrome is also called </w:t>
      </w:r>
      <w:proofErr w:type="spellStart"/>
      <w:r>
        <w:t>subacromial</w:t>
      </w:r>
      <w:proofErr w:type="spellEnd"/>
      <w:r>
        <w:t xml:space="preserve"> impingement, </w:t>
      </w:r>
      <w:proofErr w:type="spellStart"/>
      <w:r>
        <w:t>supraspinatur</w:t>
      </w:r>
      <w:proofErr w:type="spellEnd"/>
      <w:r>
        <w:t xml:space="preserve"> syndrome, chronic impingement syndrome, painful arc syndrome, and internal derangement of </w:t>
      </w:r>
      <w:proofErr w:type="spellStart"/>
      <w:r>
        <w:t>subacromial</w:t>
      </w:r>
      <w:proofErr w:type="spellEnd"/>
      <w:r>
        <w:t xml:space="preserve"> joint.  Chronic strain of musculotendinous tissue causes swelling and scarring of tissue and subsequent thickening, all of which decrease the distance between the soft tissue and the overlying bone.  Eventual tendon wear and fraying frequently may lea</w:t>
      </w:r>
      <w:r w:rsidR="0041510E">
        <w:t xml:space="preserve">d to rotator cuff tears. </w:t>
      </w:r>
      <w:r>
        <w:t>Impingement is classically divided into 3 stages:  stage I involves acute inflammation of bursa or tendon; stage II involves degenerative changes of tendon with chronic inflammation and fibrosis; and stage III involves rupture of tendon and possible arthritic changes.</w:t>
      </w:r>
    </w:p>
    <w:p w:rsidR="0007719A" w:rsidRDefault="0007719A" w:rsidP="0036179D">
      <w:pPr>
        <w:spacing w:after="120"/>
      </w:pPr>
      <w:r>
        <w:t>[D</w:t>
      </w:r>
      <w:proofErr w:type="gramStart"/>
      <w:r>
        <w:t>]  Anterior</w:t>
      </w:r>
      <w:proofErr w:type="gramEnd"/>
      <w:r>
        <w:t xml:space="preserve"> subluxations or recurrent dislocations account for about 97% of shoulder instability.  Subluxation is defined as partial separation of the humeral head from the glenoid, and dislocation is defined as complete separation of the humeral head from the glenoid.  Secondary trauma to the rotator cuff or biceps tendon is not uncommon, particularly with athletes using overhead motions and elderly patients.</w:t>
      </w:r>
    </w:p>
    <w:p w:rsidR="0007719A" w:rsidRDefault="0007719A" w:rsidP="0036179D">
      <w:pPr>
        <w:spacing w:after="120"/>
      </w:pPr>
      <w:r>
        <w:t>[E</w:t>
      </w:r>
      <w:proofErr w:type="gramStart"/>
      <w:r>
        <w:t>]  Patients</w:t>
      </w:r>
      <w:proofErr w:type="gramEnd"/>
      <w:r>
        <w:t xml:space="preserve"> &lt;20 years of age have a recurrence rate of anterior subluxation or dislocation &gt;90%, and patients &lt;30 years of age &gt;50%.  After 40 years of age, the </w:t>
      </w:r>
      <w:proofErr w:type="spellStart"/>
      <w:r>
        <w:t>redislocation</w:t>
      </w:r>
      <w:proofErr w:type="spellEnd"/>
      <w:r>
        <w:t xml:space="preserve"> rate drops precipitously to approximately 10%.</w:t>
      </w:r>
    </w:p>
    <w:p w:rsidR="0007719A" w:rsidRDefault="0007719A" w:rsidP="00D25639">
      <w:pPr>
        <w:spacing w:after="120"/>
        <w:rPr>
          <w:b/>
        </w:rPr>
      </w:pPr>
    </w:p>
    <w:p w:rsidR="00D25639" w:rsidRPr="00D25639" w:rsidRDefault="00D25639" w:rsidP="00D25639">
      <w:pPr>
        <w:spacing w:after="120"/>
        <w:rPr>
          <w:b/>
        </w:rPr>
      </w:pPr>
      <w:r w:rsidRPr="00D25639">
        <w:rPr>
          <w:b/>
        </w:rPr>
        <w:t>Reference:</w:t>
      </w:r>
    </w:p>
    <w:p w:rsidR="00D25639" w:rsidRDefault="00D25639" w:rsidP="00D25639">
      <w:pPr>
        <w:spacing w:after="120"/>
      </w:pPr>
      <w:r>
        <w:t xml:space="preserve">Milliman Care Guidelines, </w:t>
      </w:r>
      <w:r w:rsidR="00142BD4">
        <w:t>“</w:t>
      </w:r>
      <w:r>
        <w:t>Ambulatory Care</w:t>
      </w:r>
      <w:r w:rsidR="00142BD4">
        <w:t>”</w:t>
      </w:r>
      <w:r>
        <w:t xml:space="preserve">, </w:t>
      </w:r>
      <w:r w:rsidR="004636CB">
        <w:t>“Shoulder MRI”, 23</w:t>
      </w:r>
      <w:r w:rsidR="004636CB" w:rsidRPr="004636CB">
        <w:rPr>
          <w:vertAlign w:val="superscript"/>
        </w:rPr>
        <w:t>rd</w:t>
      </w:r>
      <w:r w:rsidR="004636CB">
        <w:t xml:space="preserve"> Edition, 2/26/2019.  7</w:t>
      </w:r>
    </w:p>
    <w:sectPr w:rsidR="00D25639" w:rsidSect="00142BD4">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D8" w:rsidRDefault="00ED47D8" w:rsidP="00ED47D8">
      <w:r>
        <w:separator/>
      </w:r>
    </w:p>
  </w:endnote>
  <w:endnote w:type="continuationSeparator" w:id="0">
    <w:p w:rsidR="00ED47D8" w:rsidRDefault="00ED47D8" w:rsidP="00ED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D8" w:rsidRDefault="00ED47D8" w:rsidP="00ED47D8">
      <w:r>
        <w:separator/>
      </w:r>
    </w:p>
  </w:footnote>
  <w:footnote w:type="continuationSeparator" w:id="0">
    <w:p w:rsidR="00ED47D8" w:rsidRDefault="00ED47D8" w:rsidP="00ED4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8063C"/>
    <w:multiLevelType w:val="multilevel"/>
    <w:tmpl w:val="31F84B44"/>
    <w:lvl w:ilvl="0">
      <w:start w:val="1"/>
      <w:numFmt w:val="upperLetter"/>
      <w:lvlText w:val="%1."/>
      <w:lvlJc w:val="left"/>
      <w:pPr>
        <w:ind w:left="0" w:firstLine="0"/>
      </w:pPr>
      <w:rPr>
        <w:rFonts w:ascii="Times New Roman" w:hAnsi="Times New Roman" w:hint="default"/>
        <w:b w:val="0"/>
        <w:i w:val="0"/>
        <w:sz w:val="24"/>
      </w:rPr>
    </w:lvl>
    <w:lvl w:ilvl="1">
      <w:start w:val="1"/>
      <w:numFmt w:val="bullet"/>
      <w:lvlText w:val=""/>
      <w:lvlJc w:val="left"/>
      <w:pPr>
        <w:ind w:left="720" w:firstLine="0"/>
      </w:pPr>
      <w:rPr>
        <w:rFonts w:ascii="Symbol" w:hAnsi="Symbol" w:hint="default"/>
        <w:sz w:val="2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AC1450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5C77"/>
    <w:rsid w:val="00000894"/>
    <w:rsid w:val="00000B5C"/>
    <w:rsid w:val="00001CA7"/>
    <w:rsid w:val="000023BD"/>
    <w:rsid w:val="000023F5"/>
    <w:rsid w:val="000034C4"/>
    <w:rsid w:val="0000360D"/>
    <w:rsid w:val="00003A3B"/>
    <w:rsid w:val="00003A84"/>
    <w:rsid w:val="000058F4"/>
    <w:rsid w:val="00005C47"/>
    <w:rsid w:val="00005EB4"/>
    <w:rsid w:val="00005F4D"/>
    <w:rsid w:val="00010341"/>
    <w:rsid w:val="000117DC"/>
    <w:rsid w:val="000118C3"/>
    <w:rsid w:val="00012197"/>
    <w:rsid w:val="00012BA7"/>
    <w:rsid w:val="00012EE4"/>
    <w:rsid w:val="000135E6"/>
    <w:rsid w:val="000138B7"/>
    <w:rsid w:val="000142A1"/>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2F5"/>
    <w:rsid w:val="00027F6E"/>
    <w:rsid w:val="00030133"/>
    <w:rsid w:val="000318F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04E"/>
    <w:rsid w:val="000503E8"/>
    <w:rsid w:val="00050865"/>
    <w:rsid w:val="000538C7"/>
    <w:rsid w:val="00053909"/>
    <w:rsid w:val="00053D98"/>
    <w:rsid w:val="00054335"/>
    <w:rsid w:val="000543B9"/>
    <w:rsid w:val="00055D4F"/>
    <w:rsid w:val="00056DDB"/>
    <w:rsid w:val="0005750F"/>
    <w:rsid w:val="00057B74"/>
    <w:rsid w:val="00057C85"/>
    <w:rsid w:val="00057F5D"/>
    <w:rsid w:val="00060516"/>
    <w:rsid w:val="00060882"/>
    <w:rsid w:val="00060A21"/>
    <w:rsid w:val="00060EAF"/>
    <w:rsid w:val="000623FE"/>
    <w:rsid w:val="000627A9"/>
    <w:rsid w:val="00062D49"/>
    <w:rsid w:val="00063A91"/>
    <w:rsid w:val="00063B73"/>
    <w:rsid w:val="00063CD1"/>
    <w:rsid w:val="00063E07"/>
    <w:rsid w:val="000649BD"/>
    <w:rsid w:val="00064B85"/>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65BE"/>
    <w:rsid w:val="000765D2"/>
    <w:rsid w:val="00076DBB"/>
    <w:rsid w:val="00076E8D"/>
    <w:rsid w:val="0007719A"/>
    <w:rsid w:val="00077FBD"/>
    <w:rsid w:val="00080909"/>
    <w:rsid w:val="0008179F"/>
    <w:rsid w:val="000817D4"/>
    <w:rsid w:val="00081D83"/>
    <w:rsid w:val="000833C3"/>
    <w:rsid w:val="0008341F"/>
    <w:rsid w:val="000837FF"/>
    <w:rsid w:val="00083FB5"/>
    <w:rsid w:val="00085817"/>
    <w:rsid w:val="00085AFB"/>
    <w:rsid w:val="000868BE"/>
    <w:rsid w:val="000868F5"/>
    <w:rsid w:val="00086A2D"/>
    <w:rsid w:val="000879EA"/>
    <w:rsid w:val="00087CF0"/>
    <w:rsid w:val="00090295"/>
    <w:rsid w:val="000912DC"/>
    <w:rsid w:val="0009191C"/>
    <w:rsid w:val="00091ECD"/>
    <w:rsid w:val="000926E7"/>
    <w:rsid w:val="00093040"/>
    <w:rsid w:val="000930F8"/>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5C77"/>
    <w:rsid w:val="000B67EF"/>
    <w:rsid w:val="000B7EB7"/>
    <w:rsid w:val="000C0572"/>
    <w:rsid w:val="000C0826"/>
    <w:rsid w:val="000C0943"/>
    <w:rsid w:val="000C178B"/>
    <w:rsid w:val="000C1859"/>
    <w:rsid w:val="000C19A8"/>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63F7"/>
    <w:rsid w:val="000F7DB9"/>
    <w:rsid w:val="00100809"/>
    <w:rsid w:val="001009E1"/>
    <w:rsid w:val="00100B53"/>
    <w:rsid w:val="00101225"/>
    <w:rsid w:val="0010126C"/>
    <w:rsid w:val="00102519"/>
    <w:rsid w:val="00102BAE"/>
    <w:rsid w:val="00102DDC"/>
    <w:rsid w:val="001032D8"/>
    <w:rsid w:val="0010352D"/>
    <w:rsid w:val="0010365C"/>
    <w:rsid w:val="00103A94"/>
    <w:rsid w:val="00103DFF"/>
    <w:rsid w:val="0010485A"/>
    <w:rsid w:val="00104FB2"/>
    <w:rsid w:val="00105124"/>
    <w:rsid w:val="00105F34"/>
    <w:rsid w:val="00106137"/>
    <w:rsid w:val="001065B9"/>
    <w:rsid w:val="00106AD7"/>
    <w:rsid w:val="00107516"/>
    <w:rsid w:val="0011081C"/>
    <w:rsid w:val="0011109E"/>
    <w:rsid w:val="0011161C"/>
    <w:rsid w:val="00112CB3"/>
    <w:rsid w:val="001141C8"/>
    <w:rsid w:val="00114660"/>
    <w:rsid w:val="00114795"/>
    <w:rsid w:val="00114FB9"/>
    <w:rsid w:val="00115AF2"/>
    <w:rsid w:val="00116C87"/>
    <w:rsid w:val="00117747"/>
    <w:rsid w:val="00117C53"/>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AF6"/>
    <w:rsid w:val="00126FF9"/>
    <w:rsid w:val="001273EC"/>
    <w:rsid w:val="00127A9A"/>
    <w:rsid w:val="00127CA3"/>
    <w:rsid w:val="00130032"/>
    <w:rsid w:val="00131271"/>
    <w:rsid w:val="001318C6"/>
    <w:rsid w:val="00131F0F"/>
    <w:rsid w:val="00132E99"/>
    <w:rsid w:val="00133E6D"/>
    <w:rsid w:val="001358B5"/>
    <w:rsid w:val="001365C8"/>
    <w:rsid w:val="00136ED2"/>
    <w:rsid w:val="001371B5"/>
    <w:rsid w:val="0013779E"/>
    <w:rsid w:val="00137C0E"/>
    <w:rsid w:val="00137CCF"/>
    <w:rsid w:val="001404CE"/>
    <w:rsid w:val="00141191"/>
    <w:rsid w:val="0014178E"/>
    <w:rsid w:val="00141D67"/>
    <w:rsid w:val="001423E2"/>
    <w:rsid w:val="00142BD4"/>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54BD"/>
    <w:rsid w:val="001756B9"/>
    <w:rsid w:val="00175A2B"/>
    <w:rsid w:val="00175DA3"/>
    <w:rsid w:val="001760FC"/>
    <w:rsid w:val="001765CB"/>
    <w:rsid w:val="00177CE7"/>
    <w:rsid w:val="00180FFA"/>
    <w:rsid w:val="0018125B"/>
    <w:rsid w:val="00182210"/>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C09"/>
    <w:rsid w:val="001A21EB"/>
    <w:rsid w:val="001A3276"/>
    <w:rsid w:val="001A3674"/>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1090"/>
    <w:rsid w:val="001C2CA6"/>
    <w:rsid w:val="001C3235"/>
    <w:rsid w:val="001C3916"/>
    <w:rsid w:val="001C444D"/>
    <w:rsid w:val="001C45AB"/>
    <w:rsid w:val="001C4712"/>
    <w:rsid w:val="001C537B"/>
    <w:rsid w:val="001C5507"/>
    <w:rsid w:val="001C5B7D"/>
    <w:rsid w:val="001C5EED"/>
    <w:rsid w:val="001C67E6"/>
    <w:rsid w:val="001C7B30"/>
    <w:rsid w:val="001D0705"/>
    <w:rsid w:val="001D0F1D"/>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09"/>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0132"/>
    <w:rsid w:val="00222013"/>
    <w:rsid w:val="002220A8"/>
    <w:rsid w:val="002222D4"/>
    <w:rsid w:val="00222E2A"/>
    <w:rsid w:val="0022376E"/>
    <w:rsid w:val="002259D4"/>
    <w:rsid w:val="00225A95"/>
    <w:rsid w:val="00225E40"/>
    <w:rsid w:val="002262DD"/>
    <w:rsid w:val="00226D36"/>
    <w:rsid w:val="00226FEA"/>
    <w:rsid w:val="00227154"/>
    <w:rsid w:val="0022739D"/>
    <w:rsid w:val="002274ED"/>
    <w:rsid w:val="00227B85"/>
    <w:rsid w:val="00227BD2"/>
    <w:rsid w:val="002304EE"/>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1935"/>
    <w:rsid w:val="00242B6F"/>
    <w:rsid w:val="00243764"/>
    <w:rsid w:val="00243EB3"/>
    <w:rsid w:val="0024481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6048E"/>
    <w:rsid w:val="00260D1C"/>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1F12"/>
    <w:rsid w:val="00272399"/>
    <w:rsid w:val="00272B67"/>
    <w:rsid w:val="0027358C"/>
    <w:rsid w:val="0027460B"/>
    <w:rsid w:val="0027492C"/>
    <w:rsid w:val="00274B92"/>
    <w:rsid w:val="00275323"/>
    <w:rsid w:val="00275984"/>
    <w:rsid w:val="00276921"/>
    <w:rsid w:val="002770D7"/>
    <w:rsid w:val="0027728B"/>
    <w:rsid w:val="00281EF0"/>
    <w:rsid w:val="00282016"/>
    <w:rsid w:val="002821AF"/>
    <w:rsid w:val="00282C3E"/>
    <w:rsid w:val="0028439F"/>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861"/>
    <w:rsid w:val="00291AF2"/>
    <w:rsid w:val="002920AB"/>
    <w:rsid w:val="00292222"/>
    <w:rsid w:val="00292B1B"/>
    <w:rsid w:val="002938B8"/>
    <w:rsid w:val="00294B3E"/>
    <w:rsid w:val="00294B83"/>
    <w:rsid w:val="00295C67"/>
    <w:rsid w:val="0029610B"/>
    <w:rsid w:val="00296584"/>
    <w:rsid w:val="002A0A7D"/>
    <w:rsid w:val="002A0C1E"/>
    <w:rsid w:val="002A0DDC"/>
    <w:rsid w:val="002A0E1E"/>
    <w:rsid w:val="002A16CF"/>
    <w:rsid w:val="002A1997"/>
    <w:rsid w:val="002A199D"/>
    <w:rsid w:val="002A2030"/>
    <w:rsid w:val="002A2609"/>
    <w:rsid w:val="002A363E"/>
    <w:rsid w:val="002A3C71"/>
    <w:rsid w:val="002A45F9"/>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7FA"/>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2C0"/>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EE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112D"/>
    <w:rsid w:val="00331F4B"/>
    <w:rsid w:val="003324E5"/>
    <w:rsid w:val="003329DC"/>
    <w:rsid w:val="00333020"/>
    <w:rsid w:val="003359AF"/>
    <w:rsid w:val="00337283"/>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179D"/>
    <w:rsid w:val="0036212D"/>
    <w:rsid w:val="003629EF"/>
    <w:rsid w:val="00362ECD"/>
    <w:rsid w:val="00363114"/>
    <w:rsid w:val="003646FE"/>
    <w:rsid w:val="00365091"/>
    <w:rsid w:val="003651E3"/>
    <w:rsid w:val="00365594"/>
    <w:rsid w:val="003658FC"/>
    <w:rsid w:val="00366E96"/>
    <w:rsid w:val="00367351"/>
    <w:rsid w:val="00367B94"/>
    <w:rsid w:val="00370194"/>
    <w:rsid w:val="00370A7B"/>
    <w:rsid w:val="00370FB3"/>
    <w:rsid w:val="0037134B"/>
    <w:rsid w:val="00372226"/>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324E"/>
    <w:rsid w:val="004135BB"/>
    <w:rsid w:val="004142D0"/>
    <w:rsid w:val="00414E6A"/>
    <w:rsid w:val="0041510E"/>
    <w:rsid w:val="00415D99"/>
    <w:rsid w:val="00416B2C"/>
    <w:rsid w:val="004173DD"/>
    <w:rsid w:val="00417559"/>
    <w:rsid w:val="00420D54"/>
    <w:rsid w:val="00420F0F"/>
    <w:rsid w:val="0042174D"/>
    <w:rsid w:val="0042193E"/>
    <w:rsid w:val="004219EF"/>
    <w:rsid w:val="00421D24"/>
    <w:rsid w:val="004220D0"/>
    <w:rsid w:val="0042300D"/>
    <w:rsid w:val="004234E1"/>
    <w:rsid w:val="0042355F"/>
    <w:rsid w:val="00423983"/>
    <w:rsid w:val="004244B1"/>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357F"/>
    <w:rsid w:val="0044401D"/>
    <w:rsid w:val="004458B2"/>
    <w:rsid w:val="00446665"/>
    <w:rsid w:val="004467F0"/>
    <w:rsid w:val="00446B40"/>
    <w:rsid w:val="00446FC8"/>
    <w:rsid w:val="00447058"/>
    <w:rsid w:val="00447422"/>
    <w:rsid w:val="00447A1C"/>
    <w:rsid w:val="004504F0"/>
    <w:rsid w:val="00451528"/>
    <w:rsid w:val="004517CD"/>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6CB"/>
    <w:rsid w:val="0046387E"/>
    <w:rsid w:val="004667A0"/>
    <w:rsid w:val="00466CBC"/>
    <w:rsid w:val="00467BC3"/>
    <w:rsid w:val="00470445"/>
    <w:rsid w:val="0047201A"/>
    <w:rsid w:val="00473010"/>
    <w:rsid w:val="00473757"/>
    <w:rsid w:val="004737A8"/>
    <w:rsid w:val="00473848"/>
    <w:rsid w:val="004738F0"/>
    <w:rsid w:val="004750DA"/>
    <w:rsid w:val="0047576F"/>
    <w:rsid w:val="004766BB"/>
    <w:rsid w:val="00476E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621"/>
    <w:rsid w:val="004948DE"/>
    <w:rsid w:val="0049541A"/>
    <w:rsid w:val="00495834"/>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1FAC"/>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D0CC4"/>
    <w:rsid w:val="004D1327"/>
    <w:rsid w:val="004D152F"/>
    <w:rsid w:val="004D1EEA"/>
    <w:rsid w:val="004D2026"/>
    <w:rsid w:val="004D24AD"/>
    <w:rsid w:val="004D29B6"/>
    <w:rsid w:val="004D32CA"/>
    <w:rsid w:val="004D34D7"/>
    <w:rsid w:val="004D3DDA"/>
    <w:rsid w:val="004D4126"/>
    <w:rsid w:val="004D4135"/>
    <w:rsid w:val="004D4757"/>
    <w:rsid w:val="004D4937"/>
    <w:rsid w:val="004D50D6"/>
    <w:rsid w:val="004D69A0"/>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729"/>
    <w:rsid w:val="004E6F31"/>
    <w:rsid w:val="004F0026"/>
    <w:rsid w:val="004F0756"/>
    <w:rsid w:val="004F19BD"/>
    <w:rsid w:val="004F3593"/>
    <w:rsid w:val="004F3D20"/>
    <w:rsid w:val="004F41AE"/>
    <w:rsid w:val="004F6D5C"/>
    <w:rsid w:val="004F7E50"/>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39CE"/>
    <w:rsid w:val="005148D8"/>
    <w:rsid w:val="00515775"/>
    <w:rsid w:val="00516A86"/>
    <w:rsid w:val="00516E84"/>
    <w:rsid w:val="0051712C"/>
    <w:rsid w:val="0051724B"/>
    <w:rsid w:val="0051748A"/>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41B5E"/>
    <w:rsid w:val="00541BCD"/>
    <w:rsid w:val="005421B2"/>
    <w:rsid w:val="005422CA"/>
    <w:rsid w:val="0054302A"/>
    <w:rsid w:val="0054328B"/>
    <w:rsid w:val="00543602"/>
    <w:rsid w:val="00544D42"/>
    <w:rsid w:val="0054513F"/>
    <w:rsid w:val="0054670F"/>
    <w:rsid w:val="00546C37"/>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4F7"/>
    <w:rsid w:val="00565DFF"/>
    <w:rsid w:val="00565FE1"/>
    <w:rsid w:val="005673ED"/>
    <w:rsid w:val="0056781F"/>
    <w:rsid w:val="00567F47"/>
    <w:rsid w:val="00571C3B"/>
    <w:rsid w:val="00571D56"/>
    <w:rsid w:val="0057413C"/>
    <w:rsid w:val="00575063"/>
    <w:rsid w:val="0057522B"/>
    <w:rsid w:val="005754D1"/>
    <w:rsid w:val="00576295"/>
    <w:rsid w:val="00576B75"/>
    <w:rsid w:val="00577060"/>
    <w:rsid w:val="00577759"/>
    <w:rsid w:val="005802D0"/>
    <w:rsid w:val="00580549"/>
    <w:rsid w:val="005811D7"/>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5AD7"/>
    <w:rsid w:val="005964D8"/>
    <w:rsid w:val="005964EC"/>
    <w:rsid w:val="00596B18"/>
    <w:rsid w:val="00596FEF"/>
    <w:rsid w:val="0059760C"/>
    <w:rsid w:val="005977D9"/>
    <w:rsid w:val="005A015F"/>
    <w:rsid w:val="005A0266"/>
    <w:rsid w:val="005A11BD"/>
    <w:rsid w:val="005A1BC4"/>
    <w:rsid w:val="005A21B2"/>
    <w:rsid w:val="005A26A9"/>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D777E"/>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8D5"/>
    <w:rsid w:val="005F1C97"/>
    <w:rsid w:val="005F22B8"/>
    <w:rsid w:val="005F25B2"/>
    <w:rsid w:val="005F3197"/>
    <w:rsid w:val="005F31C6"/>
    <w:rsid w:val="005F3C3E"/>
    <w:rsid w:val="005F43F7"/>
    <w:rsid w:val="005F4516"/>
    <w:rsid w:val="005F481D"/>
    <w:rsid w:val="005F4D62"/>
    <w:rsid w:val="005F4DF2"/>
    <w:rsid w:val="005F765A"/>
    <w:rsid w:val="005F7692"/>
    <w:rsid w:val="0060234C"/>
    <w:rsid w:val="006028C3"/>
    <w:rsid w:val="00603239"/>
    <w:rsid w:val="00604676"/>
    <w:rsid w:val="00604947"/>
    <w:rsid w:val="0060651B"/>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32A"/>
    <w:rsid w:val="0062268D"/>
    <w:rsid w:val="00622B22"/>
    <w:rsid w:val="0062327F"/>
    <w:rsid w:val="00623702"/>
    <w:rsid w:val="006243E9"/>
    <w:rsid w:val="00624689"/>
    <w:rsid w:val="006249A9"/>
    <w:rsid w:val="0062523B"/>
    <w:rsid w:val="006263DF"/>
    <w:rsid w:val="00626FEB"/>
    <w:rsid w:val="00627B0C"/>
    <w:rsid w:val="00627E5F"/>
    <w:rsid w:val="00630F2B"/>
    <w:rsid w:val="006310B6"/>
    <w:rsid w:val="006313FD"/>
    <w:rsid w:val="0063150D"/>
    <w:rsid w:val="00631B1E"/>
    <w:rsid w:val="00632641"/>
    <w:rsid w:val="00632EA8"/>
    <w:rsid w:val="006333CC"/>
    <w:rsid w:val="006339AF"/>
    <w:rsid w:val="006339DB"/>
    <w:rsid w:val="00633BB8"/>
    <w:rsid w:val="00633FAC"/>
    <w:rsid w:val="00634512"/>
    <w:rsid w:val="006370E7"/>
    <w:rsid w:val="0063724F"/>
    <w:rsid w:val="006373CE"/>
    <w:rsid w:val="006374AA"/>
    <w:rsid w:val="00637506"/>
    <w:rsid w:val="0063772D"/>
    <w:rsid w:val="00637FF0"/>
    <w:rsid w:val="0064053A"/>
    <w:rsid w:val="00640733"/>
    <w:rsid w:val="00640F77"/>
    <w:rsid w:val="006410B4"/>
    <w:rsid w:val="0064405B"/>
    <w:rsid w:val="00644A49"/>
    <w:rsid w:val="00644DB7"/>
    <w:rsid w:val="00645AC3"/>
    <w:rsid w:val="006461FA"/>
    <w:rsid w:val="00646495"/>
    <w:rsid w:val="00646A5A"/>
    <w:rsid w:val="00650855"/>
    <w:rsid w:val="00650A79"/>
    <w:rsid w:val="006517C1"/>
    <w:rsid w:val="00651AFB"/>
    <w:rsid w:val="00652DF0"/>
    <w:rsid w:val="00653289"/>
    <w:rsid w:val="006533A8"/>
    <w:rsid w:val="006533E3"/>
    <w:rsid w:val="00653CDC"/>
    <w:rsid w:val="00654530"/>
    <w:rsid w:val="00655D9A"/>
    <w:rsid w:val="006568B1"/>
    <w:rsid w:val="00657427"/>
    <w:rsid w:val="00657E15"/>
    <w:rsid w:val="00660111"/>
    <w:rsid w:val="006619FE"/>
    <w:rsid w:val="00661FEF"/>
    <w:rsid w:val="00662B47"/>
    <w:rsid w:val="00662B5C"/>
    <w:rsid w:val="006639B4"/>
    <w:rsid w:val="006641A4"/>
    <w:rsid w:val="0066501A"/>
    <w:rsid w:val="0066608B"/>
    <w:rsid w:val="00667CAA"/>
    <w:rsid w:val="0067226D"/>
    <w:rsid w:val="006725C5"/>
    <w:rsid w:val="00672AC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D0851"/>
    <w:rsid w:val="006D0BDF"/>
    <w:rsid w:val="006D0E46"/>
    <w:rsid w:val="006D3E05"/>
    <w:rsid w:val="006D4347"/>
    <w:rsid w:val="006D47D6"/>
    <w:rsid w:val="006D4C86"/>
    <w:rsid w:val="006D5213"/>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DFA"/>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CB6"/>
    <w:rsid w:val="00760EAE"/>
    <w:rsid w:val="0076129B"/>
    <w:rsid w:val="00761DDC"/>
    <w:rsid w:val="00761EC5"/>
    <w:rsid w:val="007622FC"/>
    <w:rsid w:val="00762787"/>
    <w:rsid w:val="00762874"/>
    <w:rsid w:val="00763EBE"/>
    <w:rsid w:val="007659F3"/>
    <w:rsid w:val="007667EA"/>
    <w:rsid w:val="00766EDA"/>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82B"/>
    <w:rsid w:val="007A5930"/>
    <w:rsid w:val="007A5B14"/>
    <w:rsid w:val="007A68DA"/>
    <w:rsid w:val="007B09DF"/>
    <w:rsid w:val="007B1371"/>
    <w:rsid w:val="007B17F6"/>
    <w:rsid w:val="007B1908"/>
    <w:rsid w:val="007B1BC9"/>
    <w:rsid w:val="007B297D"/>
    <w:rsid w:val="007B29D0"/>
    <w:rsid w:val="007B3892"/>
    <w:rsid w:val="007B3BD1"/>
    <w:rsid w:val="007B5552"/>
    <w:rsid w:val="007B6EE8"/>
    <w:rsid w:val="007B7862"/>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5864"/>
    <w:rsid w:val="007D7C73"/>
    <w:rsid w:val="007E0348"/>
    <w:rsid w:val="007E0464"/>
    <w:rsid w:val="007E0B50"/>
    <w:rsid w:val="007E1084"/>
    <w:rsid w:val="007E1F21"/>
    <w:rsid w:val="007E2834"/>
    <w:rsid w:val="007E29D4"/>
    <w:rsid w:val="007E2A54"/>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789"/>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711"/>
    <w:rsid w:val="008A0201"/>
    <w:rsid w:val="008A0478"/>
    <w:rsid w:val="008A09EE"/>
    <w:rsid w:val="008A1976"/>
    <w:rsid w:val="008A2029"/>
    <w:rsid w:val="008A2853"/>
    <w:rsid w:val="008A3438"/>
    <w:rsid w:val="008A3E58"/>
    <w:rsid w:val="008A441A"/>
    <w:rsid w:val="008A48AD"/>
    <w:rsid w:val="008A4AC3"/>
    <w:rsid w:val="008A591C"/>
    <w:rsid w:val="008A5F3F"/>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F50"/>
    <w:rsid w:val="008B7221"/>
    <w:rsid w:val="008B7DE0"/>
    <w:rsid w:val="008C035C"/>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707"/>
    <w:rsid w:val="008D5788"/>
    <w:rsid w:val="008D70D5"/>
    <w:rsid w:val="008E04F8"/>
    <w:rsid w:val="008E2909"/>
    <w:rsid w:val="008E4CDB"/>
    <w:rsid w:val="008E5092"/>
    <w:rsid w:val="008E5156"/>
    <w:rsid w:val="008E5774"/>
    <w:rsid w:val="008E5DC0"/>
    <w:rsid w:val="008E6C7E"/>
    <w:rsid w:val="008E6DED"/>
    <w:rsid w:val="008E7E11"/>
    <w:rsid w:val="008F0EF4"/>
    <w:rsid w:val="008F1742"/>
    <w:rsid w:val="008F1D8E"/>
    <w:rsid w:val="008F1F4D"/>
    <w:rsid w:val="008F2184"/>
    <w:rsid w:val="008F422C"/>
    <w:rsid w:val="008F4A43"/>
    <w:rsid w:val="008F4A6D"/>
    <w:rsid w:val="008F5625"/>
    <w:rsid w:val="008F563F"/>
    <w:rsid w:val="008F5ABF"/>
    <w:rsid w:val="008F6570"/>
    <w:rsid w:val="008F7465"/>
    <w:rsid w:val="009000BE"/>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AFD"/>
    <w:rsid w:val="00915B4B"/>
    <w:rsid w:val="00915DDA"/>
    <w:rsid w:val="00915DE3"/>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9A2"/>
    <w:rsid w:val="00971D26"/>
    <w:rsid w:val="00973510"/>
    <w:rsid w:val="009741CF"/>
    <w:rsid w:val="00974565"/>
    <w:rsid w:val="009754EF"/>
    <w:rsid w:val="009755E9"/>
    <w:rsid w:val="00976568"/>
    <w:rsid w:val="00976664"/>
    <w:rsid w:val="009766CD"/>
    <w:rsid w:val="00976CB8"/>
    <w:rsid w:val="00976DF0"/>
    <w:rsid w:val="00976F9C"/>
    <w:rsid w:val="009777A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22D3"/>
    <w:rsid w:val="009E38C1"/>
    <w:rsid w:val="009E3BF5"/>
    <w:rsid w:val="009E487F"/>
    <w:rsid w:val="009E511A"/>
    <w:rsid w:val="009E5943"/>
    <w:rsid w:val="009E5961"/>
    <w:rsid w:val="009E5D8C"/>
    <w:rsid w:val="009E62C7"/>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579"/>
    <w:rsid w:val="00A04197"/>
    <w:rsid w:val="00A0485F"/>
    <w:rsid w:val="00A04882"/>
    <w:rsid w:val="00A04908"/>
    <w:rsid w:val="00A04FFE"/>
    <w:rsid w:val="00A07868"/>
    <w:rsid w:val="00A07AAE"/>
    <w:rsid w:val="00A07CE4"/>
    <w:rsid w:val="00A102C0"/>
    <w:rsid w:val="00A10573"/>
    <w:rsid w:val="00A105B2"/>
    <w:rsid w:val="00A1074C"/>
    <w:rsid w:val="00A10B80"/>
    <w:rsid w:val="00A1199B"/>
    <w:rsid w:val="00A11C55"/>
    <w:rsid w:val="00A127C7"/>
    <w:rsid w:val="00A12E90"/>
    <w:rsid w:val="00A1331A"/>
    <w:rsid w:val="00A13D0D"/>
    <w:rsid w:val="00A14E9B"/>
    <w:rsid w:val="00A14F82"/>
    <w:rsid w:val="00A15B04"/>
    <w:rsid w:val="00A16EC2"/>
    <w:rsid w:val="00A207D9"/>
    <w:rsid w:val="00A20E46"/>
    <w:rsid w:val="00A21757"/>
    <w:rsid w:val="00A21B19"/>
    <w:rsid w:val="00A22C4D"/>
    <w:rsid w:val="00A23801"/>
    <w:rsid w:val="00A2392E"/>
    <w:rsid w:val="00A23AB8"/>
    <w:rsid w:val="00A24EFD"/>
    <w:rsid w:val="00A259AF"/>
    <w:rsid w:val="00A26858"/>
    <w:rsid w:val="00A26DCC"/>
    <w:rsid w:val="00A30201"/>
    <w:rsid w:val="00A30257"/>
    <w:rsid w:val="00A30361"/>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0F42"/>
    <w:rsid w:val="00AB162E"/>
    <w:rsid w:val="00AB16C3"/>
    <w:rsid w:val="00AB22AD"/>
    <w:rsid w:val="00AB2508"/>
    <w:rsid w:val="00AB2D39"/>
    <w:rsid w:val="00AB2F70"/>
    <w:rsid w:val="00AB3F95"/>
    <w:rsid w:val="00AB41B5"/>
    <w:rsid w:val="00AB4932"/>
    <w:rsid w:val="00AB70BE"/>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48C0"/>
    <w:rsid w:val="00AF4D78"/>
    <w:rsid w:val="00AF4F56"/>
    <w:rsid w:val="00AF578C"/>
    <w:rsid w:val="00AF5C8C"/>
    <w:rsid w:val="00AF60EA"/>
    <w:rsid w:val="00AF67E1"/>
    <w:rsid w:val="00AF6D17"/>
    <w:rsid w:val="00B0062B"/>
    <w:rsid w:val="00B00C0D"/>
    <w:rsid w:val="00B00DE7"/>
    <w:rsid w:val="00B00F3F"/>
    <w:rsid w:val="00B01464"/>
    <w:rsid w:val="00B01F7E"/>
    <w:rsid w:val="00B025CC"/>
    <w:rsid w:val="00B02E95"/>
    <w:rsid w:val="00B033B8"/>
    <w:rsid w:val="00B042ED"/>
    <w:rsid w:val="00B0484F"/>
    <w:rsid w:val="00B0509F"/>
    <w:rsid w:val="00B05D47"/>
    <w:rsid w:val="00B05F84"/>
    <w:rsid w:val="00B0638D"/>
    <w:rsid w:val="00B06AC3"/>
    <w:rsid w:val="00B07ACA"/>
    <w:rsid w:val="00B07BA2"/>
    <w:rsid w:val="00B11282"/>
    <w:rsid w:val="00B12282"/>
    <w:rsid w:val="00B1298D"/>
    <w:rsid w:val="00B13224"/>
    <w:rsid w:val="00B13B03"/>
    <w:rsid w:val="00B14EFF"/>
    <w:rsid w:val="00B154C8"/>
    <w:rsid w:val="00B169CC"/>
    <w:rsid w:val="00B1729D"/>
    <w:rsid w:val="00B220FD"/>
    <w:rsid w:val="00B22254"/>
    <w:rsid w:val="00B22B4F"/>
    <w:rsid w:val="00B22F64"/>
    <w:rsid w:val="00B231FA"/>
    <w:rsid w:val="00B23239"/>
    <w:rsid w:val="00B23352"/>
    <w:rsid w:val="00B23393"/>
    <w:rsid w:val="00B23B17"/>
    <w:rsid w:val="00B24236"/>
    <w:rsid w:val="00B25E33"/>
    <w:rsid w:val="00B25ED8"/>
    <w:rsid w:val="00B30A87"/>
    <w:rsid w:val="00B313BD"/>
    <w:rsid w:val="00B315AF"/>
    <w:rsid w:val="00B3184F"/>
    <w:rsid w:val="00B325FF"/>
    <w:rsid w:val="00B32BD3"/>
    <w:rsid w:val="00B32FED"/>
    <w:rsid w:val="00B33327"/>
    <w:rsid w:val="00B335D1"/>
    <w:rsid w:val="00B35713"/>
    <w:rsid w:val="00B3616C"/>
    <w:rsid w:val="00B363AD"/>
    <w:rsid w:val="00B36642"/>
    <w:rsid w:val="00B36666"/>
    <w:rsid w:val="00B36983"/>
    <w:rsid w:val="00B36EF4"/>
    <w:rsid w:val="00B378AA"/>
    <w:rsid w:val="00B40C8E"/>
    <w:rsid w:val="00B41829"/>
    <w:rsid w:val="00B419CD"/>
    <w:rsid w:val="00B42029"/>
    <w:rsid w:val="00B42A2A"/>
    <w:rsid w:val="00B4416D"/>
    <w:rsid w:val="00B44558"/>
    <w:rsid w:val="00B446BE"/>
    <w:rsid w:val="00B44C49"/>
    <w:rsid w:val="00B44CA3"/>
    <w:rsid w:val="00B45319"/>
    <w:rsid w:val="00B453A6"/>
    <w:rsid w:val="00B45C71"/>
    <w:rsid w:val="00B4666F"/>
    <w:rsid w:val="00B473EF"/>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21DA"/>
    <w:rsid w:val="00B6275C"/>
    <w:rsid w:val="00B63197"/>
    <w:rsid w:val="00B63820"/>
    <w:rsid w:val="00B63EAD"/>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4BA"/>
    <w:rsid w:val="00B806F9"/>
    <w:rsid w:val="00B80811"/>
    <w:rsid w:val="00B814B7"/>
    <w:rsid w:val="00B81C05"/>
    <w:rsid w:val="00B82167"/>
    <w:rsid w:val="00B82FFB"/>
    <w:rsid w:val="00B83312"/>
    <w:rsid w:val="00B83810"/>
    <w:rsid w:val="00B83884"/>
    <w:rsid w:val="00B83B0B"/>
    <w:rsid w:val="00B83BCD"/>
    <w:rsid w:val="00B83DE4"/>
    <w:rsid w:val="00B8479A"/>
    <w:rsid w:val="00B85769"/>
    <w:rsid w:val="00B860F1"/>
    <w:rsid w:val="00B86B78"/>
    <w:rsid w:val="00B8761E"/>
    <w:rsid w:val="00B87FC2"/>
    <w:rsid w:val="00B9018F"/>
    <w:rsid w:val="00B90ECD"/>
    <w:rsid w:val="00B91F36"/>
    <w:rsid w:val="00B926E7"/>
    <w:rsid w:val="00B92E0D"/>
    <w:rsid w:val="00B93B80"/>
    <w:rsid w:val="00B94196"/>
    <w:rsid w:val="00B94238"/>
    <w:rsid w:val="00B9429C"/>
    <w:rsid w:val="00B942DE"/>
    <w:rsid w:val="00B961AF"/>
    <w:rsid w:val="00B9647E"/>
    <w:rsid w:val="00B96DAF"/>
    <w:rsid w:val="00B97043"/>
    <w:rsid w:val="00BA0CD4"/>
    <w:rsid w:val="00BA19F2"/>
    <w:rsid w:val="00BA1C84"/>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67"/>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84B"/>
    <w:rsid w:val="00BE0BE0"/>
    <w:rsid w:val="00BE0DEB"/>
    <w:rsid w:val="00BE1D29"/>
    <w:rsid w:val="00BE26E8"/>
    <w:rsid w:val="00BE35EB"/>
    <w:rsid w:val="00BE3ED2"/>
    <w:rsid w:val="00BE3F86"/>
    <w:rsid w:val="00BE42F1"/>
    <w:rsid w:val="00BE456A"/>
    <w:rsid w:val="00BE54EA"/>
    <w:rsid w:val="00BE599A"/>
    <w:rsid w:val="00BE5AFD"/>
    <w:rsid w:val="00BE5E8C"/>
    <w:rsid w:val="00BE653D"/>
    <w:rsid w:val="00BE71C8"/>
    <w:rsid w:val="00BF065A"/>
    <w:rsid w:val="00BF10D8"/>
    <w:rsid w:val="00BF1A43"/>
    <w:rsid w:val="00BF2112"/>
    <w:rsid w:val="00BF28D4"/>
    <w:rsid w:val="00BF2D75"/>
    <w:rsid w:val="00BF3642"/>
    <w:rsid w:val="00BF3AED"/>
    <w:rsid w:val="00BF4169"/>
    <w:rsid w:val="00BF42AB"/>
    <w:rsid w:val="00BF45FC"/>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6CF"/>
    <w:rsid w:val="00C26904"/>
    <w:rsid w:val="00C26CDA"/>
    <w:rsid w:val="00C276FC"/>
    <w:rsid w:val="00C30CE4"/>
    <w:rsid w:val="00C32298"/>
    <w:rsid w:val="00C32995"/>
    <w:rsid w:val="00C32B5F"/>
    <w:rsid w:val="00C32DFE"/>
    <w:rsid w:val="00C32F5D"/>
    <w:rsid w:val="00C33814"/>
    <w:rsid w:val="00C34093"/>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C2D"/>
    <w:rsid w:val="00C61A05"/>
    <w:rsid w:val="00C6289F"/>
    <w:rsid w:val="00C638E2"/>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89C"/>
    <w:rsid w:val="00C7494C"/>
    <w:rsid w:val="00C75073"/>
    <w:rsid w:val="00C75331"/>
    <w:rsid w:val="00C757D4"/>
    <w:rsid w:val="00C75A2B"/>
    <w:rsid w:val="00C75B63"/>
    <w:rsid w:val="00C76F38"/>
    <w:rsid w:val="00C77460"/>
    <w:rsid w:val="00C77BE0"/>
    <w:rsid w:val="00C80498"/>
    <w:rsid w:val="00C80CAC"/>
    <w:rsid w:val="00C80EAF"/>
    <w:rsid w:val="00C814D9"/>
    <w:rsid w:val="00C81F96"/>
    <w:rsid w:val="00C82538"/>
    <w:rsid w:val="00C82964"/>
    <w:rsid w:val="00C83762"/>
    <w:rsid w:val="00C837EF"/>
    <w:rsid w:val="00C83B52"/>
    <w:rsid w:val="00C86037"/>
    <w:rsid w:val="00C860EA"/>
    <w:rsid w:val="00C8618F"/>
    <w:rsid w:val="00C86575"/>
    <w:rsid w:val="00C86D50"/>
    <w:rsid w:val="00C873A9"/>
    <w:rsid w:val="00C87572"/>
    <w:rsid w:val="00C8758D"/>
    <w:rsid w:val="00C8775F"/>
    <w:rsid w:val="00C87B22"/>
    <w:rsid w:val="00C904E2"/>
    <w:rsid w:val="00C908C8"/>
    <w:rsid w:val="00C90DDE"/>
    <w:rsid w:val="00C90E6B"/>
    <w:rsid w:val="00C91BF9"/>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0382"/>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EF5"/>
    <w:rsid w:val="00CE5629"/>
    <w:rsid w:val="00CE5F4D"/>
    <w:rsid w:val="00CE6706"/>
    <w:rsid w:val="00CE6927"/>
    <w:rsid w:val="00CE6BE6"/>
    <w:rsid w:val="00CE6EC5"/>
    <w:rsid w:val="00CE74FA"/>
    <w:rsid w:val="00CE78E0"/>
    <w:rsid w:val="00CF0A55"/>
    <w:rsid w:val="00CF2A57"/>
    <w:rsid w:val="00CF3C33"/>
    <w:rsid w:val="00CF3E60"/>
    <w:rsid w:val="00CF3EF3"/>
    <w:rsid w:val="00CF48FB"/>
    <w:rsid w:val="00CF4ECC"/>
    <w:rsid w:val="00CF4F5C"/>
    <w:rsid w:val="00CF6003"/>
    <w:rsid w:val="00CF6DE0"/>
    <w:rsid w:val="00CF7548"/>
    <w:rsid w:val="00CF7A02"/>
    <w:rsid w:val="00CF7EC9"/>
    <w:rsid w:val="00D00688"/>
    <w:rsid w:val="00D0204D"/>
    <w:rsid w:val="00D022BC"/>
    <w:rsid w:val="00D05249"/>
    <w:rsid w:val="00D060A8"/>
    <w:rsid w:val="00D061B0"/>
    <w:rsid w:val="00D06F6C"/>
    <w:rsid w:val="00D0721D"/>
    <w:rsid w:val="00D074CD"/>
    <w:rsid w:val="00D1033C"/>
    <w:rsid w:val="00D105A5"/>
    <w:rsid w:val="00D10D1B"/>
    <w:rsid w:val="00D10EFC"/>
    <w:rsid w:val="00D113A9"/>
    <w:rsid w:val="00D11600"/>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639"/>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D29"/>
    <w:rsid w:val="00D50D66"/>
    <w:rsid w:val="00D5106B"/>
    <w:rsid w:val="00D51594"/>
    <w:rsid w:val="00D515FF"/>
    <w:rsid w:val="00D51E35"/>
    <w:rsid w:val="00D523A6"/>
    <w:rsid w:val="00D52827"/>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DCC"/>
    <w:rsid w:val="00D97FAA"/>
    <w:rsid w:val="00DA1E14"/>
    <w:rsid w:val="00DA3A5C"/>
    <w:rsid w:val="00DA3BB0"/>
    <w:rsid w:val="00DA3E0E"/>
    <w:rsid w:val="00DA402F"/>
    <w:rsid w:val="00DA5866"/>
    <w:rsid w:val="00DA5DA7"/>
    <w:rsid w:val="00DA6EA6"/>
    <w:rsid w:val="00DA7209"/>
    <w:rsid w:val="00DA731B"/>
    <w:rsid w:val="00DA7D24"/>
    <w:rsid w:val="00DB07F8"/>
    <w:rsid w:val="00DB0CA2"/>
    <w:rsid w:val="00DB2279"/>
    <w:rsid w:val="00DB2C51"/>
    <w:rsid w:val="00DB3CA8"/>
    <w:rsid w:val="00DB4115"/>
    <w:rsid w:val="00DB446B"/>
    <w:rsid w:val="00DB4ECA"/>
    <w:rsid w:val="00DB54A4"/>
    <w:rsid w:val="00DB5AD6"/>
    <w:rsid w:val="00DB611E"/>
    <w:rsid w:val="00DB6279"/>
    <w:rsid w:val="00DB6582"/>
    <w:rsid w:val="00DB69C8"/>
    <w:rsid w:val="00DB6B12"/>
    <w:rsid w:val="00DB7A8E"/>
    <w:rsid w:val="00DC018C"/>
    <w:rsid w:val="00DC17A8"/>
    <w:rsid w:val="00DC2075"/>
    <w:rsid w:val="00DC2B4C"/>
    <w:rsid w:val="00DC2BAE"/>
    <w:rsid w:val="00DC32E6"/>
    <w:rsid w:val="00DC3781"/>
    <w:rsid w:val="00DC3AD2"/>
    <w:rsid w:val="00DC3EA9"/>
    <w:rsid w:val="00DC3F4C"/>
    <w:rsid w:val="00DC443F"/>
    <w:rsid w:val="00DC47DB"/>
    <w:rsid w:val="00DC5535"/>
    <w:rsid w:val="00DC5D62"/>
    <w:rsid w:val="00DC60B5"/>
    <w:rsid w:val="00DC6E5A"/>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60F1"/>
    <w:rsid w:val="00DF75A5"/>
    <w:rsid w:val="00DF75FE"/>
    <w:rsid w:val="00DF7F03"/>
    <w:rsid w:val="00E00223"/>
    <w:rsid w:val="00E01851"/>
    <w:rsid w:val="00E01A5B"/>
    <w:rsid w:val="00E02ED0"/>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B16"/>
    <w:rsid w:val="00E2500C"/>
    <w:rsid w:val="00E25C27"/>
    <w:rsid w:val="00E25FE5"/>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51205"/>
    <w:rsid w:val="00E519DA"/>
    <w:rsid w:val="00E51D8E"/>
    <w:rsid w:val="00E5222D"/>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41"/>
    <w:rsid w:val="00E65086"/>
    <w:rsid w:val="00E65381"/>
    <w:rsid w:val="00E659CB"/>
    <w:rsid w:val="00E66744"/>
    <w:rsid w:val="00E66897"/>
    <w:rsid w:val="00E672DB"/>
    <w:rsid w:val="00E67A9E"/>
    <w:rsid w:val="00E67CBE"/>
    <w:rsid w:val="00E7003E"/>
    <w:rsid w:val="00E704E7"/>
    <w:rsid w:val="00E707BC"/>
    <w:rsid w:val="00E70B03"/>
    <w:rsid w:val="00E70F05"/>
    <w:rsid w:val="00E71096"/>
    <w:rsid w:val="00E710CC"/>
    <w:rsid w:val="00E7110E"/>
    <w:rsid w:val="00E71301"/>
    <w:rsid w:val="00E72012"/>
    <w:rsid w:val="00E7219B"/>
    <w:rsid w:val="00E7249E"/>
    <w:rsid w:val="00E72988"/>
    <w:rsid w:val="00E72D21"/>
    <w:rsid w:val="00E73982"/>
    <w:rsid w:val="00E73C88"/>
    <w:rsid w:val="00E756C8"/>
    <w:rsid w:val="00E75CA6"/>
    <w:rsid w:val="00E778A0"/>
    <w:rsid w:val="00E77F0C"/>
    <w:rsid w:val="00E77FA4"/>
    <w:rsid w:val="00E8062A"/>
    <w:rsid w:val="00E80D4F"/>
    <w:rsid w:val="00E83EF1"/>
    <w:rsid w:val="00E844BE"/>
    <w:rsid w:val="00E849BA"/>
    <w:rsid w:val="00E849D5"/>
    <w:rsid w:val="00E85A5E"/>
    <w:rsid w:val="00E85A7B"/>
    <w:rsid w:val="00E860E8"/>
    <w:rsid w:val="00E862B3"/>
    <w:rsid w:val="00E862CD"/>
    <w:rsid w:val="00E86A8D"/>
    <w:rsid w:val="00E86B89"/>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3B73"/>
    <w:rsid w:val="00EC47D7"/>
    <w:rsid w:val="00EC488F"/>
    <w:rsid w:val="00EC493D"/>
    <w:rsid w:val="00EC609D"/>
    <w:rsid w:val="00EC6244"/>
    <w:rsid w:val="00EC7B77"/>
    <w:rsid w:val="00ED0082"/>
    <w:rsid w:val="00ED03F5"/>
    <w:rsid w:val="00ED173F"/>
    <w:rsid w:val="00ED2D97"/>
    <w:rsid w:val="00ED32D1"/>
    <w:rsid w:val="00ED353A"/>
    <w:rsid w:val="00ED3A6C"/>
    <w:rsid w:val="00ED3CBE"/>
    <w:rsid w:val="00ED47D8"/>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4AE2"/>
    <w:rsid w:val="00F05DD1"/>
    <w:rsid w:val="00F061E5"/>
    <w:rsid w:val="00F069DB"/>
    <w:rsid w:val="00F06B3B"/>
    <w:rsid w:val="00F07657"/>
    <w:rsid w:val="00F078B7"/>
    <w:rsid w:val="00F105CB"/>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671"/>
    <w:rsid w:val="00F20E03"/>
    <w:rsid w:val="00F214B8"/>
    <w:rsid w:val="00F22453"/>
    <w:rsid w:val="00F22965"/>
    <w:rsid w:val="00F23862"/>
    <w:rsid w:val="00F25995"/>
    <w:rsid w:val="00F259AF"/>
    <w:rsid w:val="00F266A5"/>
    <w:rsid w:val="00F26D7F"/>
    <w:rsid w:val="00F27469"/>
    <w:rsid w:val="00F27770"/>
    <w:rsid w:val="00F27BE9"/>
    <w:rsid w:val="00F27E19"/>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4EB2"/>
    <w:rsid w:val="00F456F5"/>
    <w:rsid w:val="00F4726F"/>
    <w:rsid w:val="00F475F5"/>
    <w:rsid w:val="00F477AB"/>
    <w:rsid w:val="00F47DE4"/>
    <w:rsid w:val="00F501E1"/>
    <w:rsid w:val="00F511F3"/>
    <w:rsid w:val="00F525DA"/>
    <w:rsid w:val="00F53298"/>
    <w:rsid w:val="00F54F4E"/>
    <w:rsid w:val="00F553F6"/>
    <w:rsid w:val="00F56532"/>
    <w:rsid w:val="00F566FA"/>
    <w:rsid w:val="00F572D7"/>
    <w:rsid w:val="00F61EA3"/>
    <w:rsid w:val="00F62193"/>
    <w:rsid w:val="00F628F2"/>
    <w:rsid w:val="00F62AF4"/>
    <w:rsid w:val="00F62F56"/>
    <w:rsid w:val="00F6362E"/>
    <w:rsid w:val="00F63CD8"/>
    <w:rsid w:val="00F64409"/>
    <w:rsid w:val="00F64442"/>
    <w:rsid w:val="00F64761"/>
    <w:rsid w:val="00F6519C"/>
    <w:rsid w:val="00F65944"/>
    <w:rsid w:val="00F659EF"/>
    <w:rsid w:val="00F6628F"/>
    <w:rsid w:val="00F6677F"/>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09D"/>
    <w:rsid w:val="00FA1A2D"/>
    <w:rsid w:val="00FA2532"/>
    <w:rsid w:val="00FA29B9"/>
    <w:rsid w:val="00FA2B73"/>
    <w:rsid w:val="00FA3AB7"/>
    <w:rsid w:val="00FA5A87"/>
    <w:rsid w:val="00FA5E39"/>
    <w:rsid w:val="00FA5FB3"/>
    <w:rsid w:val="00FA5FB4"/>
    <w:rsid w:val="00FA7636"/>
    <w:rsid w:val="00FA7898"/>
    <w:rsid w:val="00FA7D27"/>
    <w:rsid w:val="00FB0743"/>
    <w:rsid w:val="00FB1122"/>
    <w:rsid w:val="00FB42C3"/>
    <w:rsid w:val="00FB49BC"/>
    <w:rsid w:val="00FB75A1"/>
    <w:rsid w:val="00FB76AF"/>
    <w:rsid w:val="00FC0218"/>
    <w:rsid w:val="00FC0A56"/>
    <w:rsid w:val="00FC179B"/>
    <w:rsid w:val="00FC2DE5"/>
    <w:rsid w:val="00FC2FD5"/>
    <w:rsid w:val="00FC3697"/>
    <w:rsid w:val="00FC36C0"/>
    <w:rsid w:val="00FC3DC4"/>
    <w:rsid w:val="00FC3FA0"/>
    <w:rsid w:val="00FC3FED"/>
    <w:rsid w:val="00FC482C"/>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335E"/>
    <w:rsid w:val="00FD3563"/>
    <w:rsid w:val="00FD4B93"/>
    <w:rsid w:val="00FD4E5E"/>
    <w:rsid w:val="00FD5247"/>
    <w:rsid w:val="00FD5AC8"/>
    <w:rsid w:val="00FD5F9C"/>
    <w:rsid w:val="00FD6330"/>
    <w:rsid w:val="00FD652D"/>
    <w:rsid w:val="00FD69C1"/>
    <w:rsid w:val="00FD74EF"/>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5C8C"/>
    <w:rsid w:val="00FE605F"/>
    <w:rsid w:val="00FE7B14"/>
    <w:rsid w:val="00FF02A8"/>
    <w:rsid w:val="00FF0747"/>
    <w:rsid w:val="00FF13EE"/>
    <w:rsid w:val="00FF163A"/>
    <w:rsid w:val="00FF167C"/>
    <w:rsid w:val="00FF2181"/>
    <w:rsid w:val="00FF2539"/>
    <w:rsid w:val="00FF2D0C"/>
    <w:rsid w:val="00FF3662"/>
    <w:rsid w:val="00FF447A"/>
    <w:rsid w:val="00FF44F3"/>
    <w:rsid w:val="00FF5451"/>
    <w:rsid w:val="00FF5D07"/>
    <w:rsid w:val="00FF752A"/>
    <w:rsid w:val="00FF7884"/>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8849-2F74-4DEB-9ED5-B54065F7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0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B5C7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C7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5C7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5C7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5C7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5C7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5C7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5C7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5C7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C77"/>
    <w:pPr>
      <w:ind w:left="720"/>
      <w:contextualSpacing/>
    </w:pPr>
  </w:style>
  <w:style w:type="character" w:customStyle="1" w:styleId="Heading1Char">
    <w:name w:val="Heading 1 Char"/>
    <w:basedOn w:val="DefaultParagraphFont"/>
    <w:link w:val="Heading1"/>
    <w:uiPriority w:val="9"/>
    <w:rsid w:val="000B5C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5C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B5C7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0B5C77"/>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0B5C7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B5C7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0B5C7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0B5C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5C7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D47D8"/>
    <w:pPr>
      <w:tabs>
        <w:tab w:val="center" w:pos="4680"/>
        <w:tab w:val="right" w:pos="9360"/>
      </w:tabs>
    </w:pPr>
  </w:style>
  <w:style w:type="character" w:customStyle="1" w:styleId="HeaderChar">
    <w:name w:val="Header Char"/>
    <w:basedOn w:val="DefaultParagraphFont"/>
    <w:link w:val="Header"/>
    <w:uiPriority w:val="99"/>
    <w:rsid w:val="00ED47D8"/>
    <w:rPr>
      <w:rFonts w:ascii="Times New Roman" w:hAnsi="Times New Roman"/>
      <w:sz w:val="24"/>
    </w:rPr>
  </w:style>
  <w:style w:type="paragraph" w:styleId="Footer">
    <w:name w:val="footer"/>
    <w:basedOn w:val="Normal"/>
    <w:link w:val="FooterChar"/>
    <w:uiPriority w:val="99"/>
    <w:unhideWhenUsed/>
    <w:rsid w:val="00ED47D8"/>
    <w:pPr>
      <w:tabs>
        <w:tab w:val="center" w:pos="4680"/>
        <w:tab w:val="right" w:pos="9360"/>
      </w:tabs>
    </w:pPr>
  </w:style>
  <w:style w:type="character" w:customStyle="1" w:styleId="FooterChar">
    <w:name w:val="Footer Char"/>
    <w:basedOn w:val="DefaultParagraphFont"/>
    <w:link w:val="Footer"/>
    <w:uiPriority w:val="99"/>
    <w:rsid w:val="00ED47D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1A7E-18C1-49C2-865A-963188EF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Calegari</cp:lastModifiedBy>
  <cp:revision>8</cp:revision>
  <cp:lastPrinted>2011-12-01T02:39:00Z</cp:lastPrinted>
  <dcterms:created xsi:type="dcterms:W3CDTF">2011-12-01T02:51:00Z</dcterms:created>
  <dcterms:modified xsi:type="dcterms:W3CDTF">2019-06-18T18:11:00Z</dcterms:modified>
</cp:coreProperties>
</file>