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5477"/>
        <w:gridCol w:w="5293"/>
      </w:tblGrid>
      <w:tr w:rsidR="00B63E65" w:rsidRPr="00B63E65" w:rsidTr="00400B57">
        <w:trPr>
          <w:trHeight w:val="1491"/>
        </w:trPr>
        <w:tc>
          <w:tcPr>
            <w:tcW w:w="5485" w:type="dxa"/>
            <w:tcBorders>
              <w:top w:val="single" w:sz="12" w:space="0" w:color="auto"/>
              <w:bottom w:val="single" w:sz="4" w:space="0" w:color="auto"/>
              <w:right w:val="single" w:sz="4" w:space="0" w:color="auto"/>
            </w:tcBorders>
          </w:tcPr>
          <w:p w:rsidR="00B63E65" w:rsidRDefault="00B63E65" w:rsidP="00B63E65">
            <w:pPr>
              <w:pStyle w:val="NoSpacing"/>
            </w:pPr>
            <w:r>
              <w:rPr>
                <w:noProof/>
              </w:rPr>
              <w:drawing>
                <wp:anchor distT="0" distB="0" distL="114300" distR="114300" simplePos="0" relativeHeight="251659264" behindDoc="0" locked="0" layoutInCell="1" allowOverlap="1" wp14:anchorId="5F88F939" wp14:editId="24CDD880">
                  <wp:simplePos x="0" y="0"/>
                  <wp:positionH relativeFrom="column">
                    <wp:posOffset>130810</wp:posOffset>
                  </wp:positionH>
                  <wp:positionV relativeFrom="paragraph">
                    <wp:posOffset>10464</wp:posOffset>
                  </wp:positionV>
                  <wp:extent cx="1895475" cy="985520"/>
                  <wp:effectExtent l="0" t="0" r="9525" b="5080"/>
                  <wp:wrapThrough wrapText="bothSides">
                    <wp:wrapPolygon edited="0">
                      <wp:start x="16933" y="0"/>
                      <wp:lineTo x="868" y="0"/>
                      <wp:lineTo x="0" y="418"/>
                      <wp:lineTo x="0" y="20459"/>
                      <wp:lineTo x="19321" y="21294"/>
                      <wp:lineTo x="20406" y="21294"/>
                      <wp:lineTo x="21057" y="20041"/>
                      <wp:lineTo x="21491" y="3340"/>
                      <wp:lineTo x="19972" y="418"/>
                      <wp:lineTo x="18018" y="0"/>
                      <wp:lineTo x="16933" y="0"/>
                    </wp:wrapPolygon>
                  </wp:wrapThrough>
                  <wp:docPr id="4" name="Picture 4" descr="Prudent Medical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udent Medical Group"/>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7987" t="18144" r="8594" b="8474"/>
                          <a:stretch/>
                        </pic:blipFill>
                        <pic:spPr bwMode="auto">
                          <a:xfrm>
                            <a:off x="0" y="0"/>
                            <a:ext cx="1895475" cy="9855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5305" w:type="dxa"/>
            <w:tcBorders>
              <w:top w:val="single" w:sz="12" w:space="0" w:color="auto"/>
              <w:left w:val="single" w:sz="4" w:space="0" w:color="auto"/>
              <w:bottom w:val="single" w:sz="4" w:space="0" w:color="auto"/>
            </w:tcBorders>
          </w:tcPr>
          <w:p w:rsidR="00B63E65" w:rsidRPr="00B63E65" w:rsidRDefault="00B63E65" w:rsidP="00B63E65">
            <w:pPr>
              <w:pStyle w:val="NoSpacing"/>
              <w:jc w:val="right"/>
              <w:rPr>
                <w:rFonts w:ascii="Arial Black" w:hAnsi="Arial Black"/>
                <w:b/>
                <w:sz w:val="28"/>
              </w:rPr>
            </w:pPr>
            <w:r w:rsidRPr="00B63E65">
              <w:rPr>
                <w:rFonts w:ascii="Arial Black" w:hAnsi="Arial Black"/>
                <w:b/>
                <w:sz w:val="28"/>
              </w:rPr>
              <w:t>DIRECT REFERRAL FORM</w:t>
            </w:r>
          </w:p>
          <w:p w:rsidR="00B63E65" w:rsidRDefault="00B63E65" w:rsidP="00B63E65">
            <w:pPr>
              <w:pStyle w:val="NoSpacing"/>
              <w:jc w:val="right"/>
              <w:rPr>
                <w:b/>
              </w:rPr>
            </w:pPr>
          </w:p>
          <w:p w:rsidR="00B63E65" w:rsidRPr="00B63E65" w:rsidRDefault="00B63E65" w:rsidP="00B63E65">
            <w:pPr>
              <w:pStyle w:val="NoSpacing"/>
              <w:jc w:val="right"/>
              <w:rPr>
                <w:rFonts w:ascii="Arial Narrow" w:hAnsi="Arial Narrow"/>
                <w:b/>
              </w:rPr>
            </w:pPr>
            <w:r w:rsidRPr="00B63E65">
              <w:rPr>
                <w:rFonts w:ascii="Arial Narrow" w:hAnsi="Arial Narrow"/>
                <w:b/>
              </w:rPr>
              <w:t>c/o MedPOINT Management</w:t>
            </w:r>
          </w:p>
          <w:p w:rsidR="00B63E65" w:rsidRPr="00B63E65" w:rsidRDefault="00B63E65" w:rsidP="00B63E65">
            <w:pPr>
              <w:pStyle w:val="NoSpacing"/>
              <w:jc w:val="right"/>
              <w:rPr>
                <w:rFonts w:ascii="Arial Narrow" w:hAnsi="Arial Narrow"/>
                <w:b/>
                <w:lang w:val="es-MX"/>
              </w:rPr>
            </w:pPr>
            <w:r w:rsidRPr="00B63E65">
              <w:rPr>
                <w:rFonts w:ascii="Arial Narrow" w:hAnsi="Arial Narrow"/>
                <w:b/>
                <w:lang w:val="es-MX"/>
              </w:rPr>
              <w:t>P.O. Box 570370, Tarzana CA 91357</w:t>
            </w:r>
          </w:p>
          <w:p w:rsidR="00B63E65" w:rsidRPr="00B63E65" w:rsidRDefault="00B63E65" w:rsidP="0091578F">
            <w:pPr>
              <w:pStyle w:val="NoSpacing"/>
              <w:jc w:val="right"/>
              <w:rPr>
                <w:lang w:val="es-MX"/>
              </w:rPr>
            </w:pPr>
            <w:r w:rsidRPr="00B63E65">
              <w:rPr>
                <w:rFonts w:ascii="Arial Narrow" w:hAnsi="Arial Narrow"/>
                <w:b/>
                <w:lang w:val="es-MX"/>
              </w:rPr>
              <w:t xml:space="preserve">Phone: (818) 702-0100 </w:t>
            </w:r>
            <w:r w:rsidRPr="0026055B">
              <w:rPr>
                <w:rFonts w:ascii="Arial Narrow" w:hAnsi="Arial Narrow"/>
                <w:b/>
              </w:rPr>
              <w:t>♦</w:t>
            </w:r>
            <w:r>
              <w:rPr>
                <w:rFonts w:ascii="Arial Narrow" w:hAnsi="Arial Narrow"/>
                <w:b/>
              </w:rPr>
              <w:t xml:space="preserve"> </w:t>
            </w:r>
            <w:r w:rsidRPr="00B63E65">
              <w:rPr>
                <w:rFonts w:ascii="Arial Narrow" w:hAnsi="Arial Narrow"/>
                <w:b/>
                <w:lang w:val="es-MX"/>
              </w:rPr>
              <w:t xml:space="preserve">Fax: </w:t>
            </w:r>
            <w:r w:rsidR="0091578F">
              <w:rPr>
                <w:rFonts w:ascii="Arial Narrow" w:hAnsi="Arial Narrow"/>
                <w:b/>
                <w:lang w:val="es-MX"/>
              </w:rPr>
              <w:t>(</w:t>
            </w:r>
            <w:r w:rsidRPr="00B63E65">
              <w:rPr>
                <w:rFonts w:ascii="Arial Narrow" w:hAnsi="Arial Narrow"/>
                <w:b/>
                <w:lang w:val="es-MX"/>
              </w:rPr>
              <w:t>818</w:t>
            </w:r>
            <w:r w:rsidR="0091578F">
              <w:rPr>
                <w:rFonts w:ascii="Arial Narrow" w:hAnsi="Arial Narrow"/>
                <w:b/>
                <w:lang w:val="es-MX"/>
              </w:rPr>
              <w:t>) 960-0167</w:t>
            </w:r>
          </w:p>
        </w:tc>
      </w:tr>
      <w:tr w:rsidR="00B63E65" w:rsidTr="002648FE">
        <w:tc>
          <w:tcPr>
            <w:tcW w:w="10790" w:type="dxa"/>
            <w:gridSpan w:val="2"/>
            <w:tcBorders>
              <w:top w:val="single" w:sz="4" w:space="0" w:color="auto"/>
              <w:bottom w:val="single" w:sz="12" w:space="0" w:color="auto"/>
            </w:tcBorders>
          </w:tcPr>
          <w:p w:rsidR="00B63E65" w:rsidRDefault="00B63E65" w:rsidP="00B63E65">
            <w:pPr>
              <w:pStyle w:val="NoSpacing"/>
              <w:rPr>
                <w:lang w:val="es-MX"/>
              </w:rPr>
            </w:pPr>
            <w:r>
              <w:rPr>
                <w:rFonts w:ascii="Arial" w:eastAsia="Arial" w:hAnsi="Arial" w:cs="Arial"/>
                <w:color w:val="231F20"/>
                <w:spacing w:val="-1"/>
                <w:w w:val="91"/>
                <w:sz w:val="15"/>
                <w:szCs w:val="15"/>
              </w:rPr>
              <w:t>T</w:t>
            </w:r>
            <w:r>
              <w:rPr>
                <w:rFonts w:ascii="Arial" w:eastAsia="Arial" w:hAnsi="Arial" w:cs="Arial"/>
                <w:color w:val="231F20"/>
                <w:w w:val="91"/>
                <w:sz w:val="15"/>
                <w:szCs w:val="15"/>
              </w:rPr>
              <w:t>he</w:t>
            </w:r>
            <w:r>
              <w:rPr>
                <w:rFonts w:ascii="Arial" w:eastAsia="Arial" w:hAnsi="Arial" w:cs="Arial"/>
                <w:color w:val="231F20"/>
                <w:spacing w:val="-10"/>
                <w:w w:val="91"/>
                <w:sz w:val="15"/>
                <w:szCs w:val="15"/>
              </w:rPr>
              <w:t xml:space="preserve"> </w:t>
            </w:r>
            <w:r>
              <w:rPr>
                <w:rFonts w:ascii="Arial" w:eastAsia="Arial" w:hAnsi="Arial" w:cs="Arial"/>
                <w:color w:val="231F20"/>
                <w:w w:val="91"/>
                <w:sz w:val="15"/>
                <w:szCs w:val="15"/>
              </w:rPr>
              <w:t>purpose</w:t>
            </w:r>
            <w:r>
              <w:rPr>
                <w:rFonts w:ascii="Arial" w:eastAsia="Arial" w:hAnsi="Arial" w:cs="Arial"/>
                <w:color w:val="231F20"/>
                <w:spacing w:val="15"/>
                <w:w w:val="91"/>
                <w:sz w:val="15"/>
                <w:szCs w:val="15"/>
              </w:rPr>
              <w:t xml:space="preserve"> </w:t>
            </w:r>
            <w:r>
              <w:rPr>
                <w:rFonts w:ascii="Arial" w:eastAsia="Arial" w:hAnsi="Arial" w:cs="Arial"/>
                <w:color w:val="231F20"/>
                <w:sz w:val="15"/>
                <w:szCs w:val="15"/>
              </w:rPr>
              <w:t>of</w:t>
            </w:r>
            <w:r>
              <w:rPr>
                <w:rFonts w:ascii="Arial" w:eastAsia="Arial" w:hAnsi="Arial" w:cs="Arial"/>
                <w:color w:val="231F20"/>
                <w:spacing w:val="-10"/>
                <w:sz w:val="15"/>
                <w:szCs w:val="15"/>
              </w:rPr>
              <w:t xml:space="preserve"> </w:t>
            </w:r>
            <w:r>
              <w:rPr>
                <w:rFonts w:ascii="Arial" w:eastAsia="Arial" w:hAnsi="Arial" w:cs="Arial"/>
                <w:color w:val="231F20"/>
                <w:w w:val="97"/>
                <w:sz w:val="15"/>
                <w:szCs w:val="15"/>
              </w:rPr>
              <w:t>this</w:t>
            </w:r>
            <w:r>
              <w:rPr>
                <w:rFonts w:ascii="Arial" w:eastAsia="Arial" w:hAnsi="Arial" w:cs="Arial"/>
                <w:color w:val="231F20"/>
                <w:spacing w:val="-9"/>
                <w:w w:val="97"/>
                <w:sz w:val="15"/>
                <w:szCs w:val="15"/>
              </w:rPr>
              <w:t xml:space="preserve"> </w:t>
            </w:r>
            <w:r>
              <w:rPr>
                <w:rFonts w:ascii="Arial" w:eastAsia="Arial" w:hAnsi="Arial" w:cs="Arial"/>
                <w:color w:val="231F20"/>
                <w:w w:val="97"/>
                <w:sz w:val="15"/>
                <w:szCs w:val="15"/>
              </w:rPr>
              <w:t>di</w:t>
            </w:r>
            <w:r>
              <w:rPr>
                <w:rFonts w:ascii="Arial" w:eastAsia="Arial" w:hAnsi="Arial" w:cs="Arial"/>
                <w:color w:val="231F20"/>
                <w:spacing w:val="-2"/>
                <w:w w:val="97"/>
                <w:sz w:val="15"/>
                <w:szCs w:val="15"/>
              </w:rPr>
              <w:t>r</w:t>
            </w:r>
            <w:r>
              <w:rPr>
                <w:rFonts w:ascii="Arial" w:eastAsia="Arial" w:hAnsi="Arial" w:cs="Arial"/>
                <w:color w:val="231F20"/>
                <w:w w:val="97"/>
                <w:sz w:val="15"/>
                <w:szCs w:val="15"/>
              </w:rPr>
              <w:t>e</w:t>
            </w:r>
            <w:r>
              <w:rPr>
                <w:rFonts w:ascii="Arial" w:eastAsia="Arial" w:hAnsi="Arial" w:cs="Arial"/>
                <w:color w:val="231F20"/>
                <w:spacing w:val="2"/>
                <w:w w:val="97"/>
                <w:sz w:val="15"/>
                <w:szCs w:val="15"/>
              </w:rPr>
              <w:t>c</w:t>
            </w:r>
            <w:r>
              <w:rPr>
                <w:rFonts w:ascii="Arial" w:eastAsia="Arial" w:hAnsi="Arial" w:cs="Arial"/>
                <w:color w:val="231F20"/>
                <w:w w:val="97"/>
                <w:sz w:val="15"/>
                <w:szCs w:val="15"/>
              </w:rPr>
              <w:t>t</w:t>
            </w:r>
            <w:r>
              <w:rPr>
                <w:rFonts w:ascii="Arial" w:eastAsia="Arial" w:hAnsi="Arial" w:cs="Arial"/>
                <w:color w:val="231F20"/>
                <w:spacing w:val="-6"/>
                <w:w w:val="97"/>
                <w:sz w:val="15"/>
                <w:szCs w:val="15"/>
              </w:rPr>
              <w:t xml:space="preserve"> </w:t>
            </w:r>
            <w:r>
              <w:rPr>
                <w:rFonts w:ascii="Arial" w:eastAsia="Arial" w:hAnsi="Arial" w:cs="Arial"/>
                <w:color w:val="231F20"/>
                <w:spacing w:val="-2"/>
                <w:w w:val="94"/>
                <w:sz w:val="15"/>
                <w:szCs w:val="15"/>
              </w:rPr>
              <w:t>r</w:t>
            </w:r>
            <w:r>
              <w:rPr>
                <w:rFonts w:ascii="Arial" w:eastAsia="Arial" w:hAnsi="Arial" w:cs="Arial"/>
                <w:color w:val="231F20"/>
                <w:w w:val="94"/>
                <w:sz w:val="15"/>
                <w:szCs w:val="15"/>
              </w:rPr>
              <w:t>e</w:t>
            </w:r>
            <w:r>
              <w:rPr>
                <w:rFonts w:ascii="Arial" w:eastAsia="Arial" w:hAnsi="Arial" w:cs="Arial"/>
                <w:color w:val="231F20"/>
                <w:spacing w:val="-2"/>
                <w:w w:val="94"/>
                <w:sz w:val="15"/>
                <w:szCs w:val="15"/>
              </w:rPr>
              <w:t>f</w:t>
            </w:r>
            <w:r>
              <w:rPr>
                <w:rFonts w:ascii="Arial" w:eastAsia="Arial" w:hAnsi="Arial" w:cs="Arial"/>
                <w:color w:val="231F20"/>
                <w:w w:val="94"/>
                <w:sz w:val="15"/>
                <w:szCs w:val="15"/>
              </w:rPr>
              <w:t>erral</w:t>
            </w:r>
            <w:r>
              <w:rPr>
                <w:rFonts w:ascii="Arial" w:eastAsia="Arial" w:hAnsi="Arial" w:cs="Arial"/>
                <w:color w:val="231F20"/>
                <w:spacing w:val="-7"/>
                <w:w w:val="94"/>
                <w:sz w:val="15"/>
                <w:szCs w:val="15"/>
              </w:rPr>
              <w:t xml:space="preserve"> </w:t>
            </w:r>
            <w:r>
              <w:rPr>
                <w:rFonts w:ascii="Arial" w:eastAsia="Arial" w:hAnsi="Arial" w:cs="Arial"/>
                <w:color w:val="231F20"/>
                <w:spacing w:val="-2"/>
                <w:sz w:val="15"/>
                <w:szCs w:val="15"/>
              </w:rPr>
              <w:t>f</w:t>
            </w:r>
            <w:r>
              <w:rPr>
                <w:rFonts w:ascii="Arial" w:eastAsia="Arial" w:hAnsi="Arial" w:cs="Arial"/>
                <w:color w:val="231F20"/>
                <w:sz w:val="15"/>
                <w:szCs w:val="15"/>
              </w:rPr>
              <w:t>orm</w:t>
            </w:r>
            <w:r>
              <w:rPr>
                <w:rFonts w:ascii="Arial" w:eastAsia="Arial" w:hAnsi="Arial" w:cs="Arial"/>
                <w:color w:val="231F20"/>
                <w:spacing w:val="-10"/>
                <w:sz w:val="15"/>
                <w:szCs w:val="15"/>
              </w:rPr>
              <w:t xml:space="preserve"> </w:t>
            </w:r>
            <w:r>
              <w:rPr>
                <w:rFonts w:ascii="Arial" w:eastAsia="Arial" w:hAnsi="Arial" w:cs="Arial"/>
                <w:color w:val="231F20"/>
                <w:w w:val="87"/>
                <w:sz w:val="15"/>
                <w:szCs w:val="15"/>
              </w:rPr>
              <w:t>is</w:t>
            </w:r>
            <w:r>
              <w:rPr>
                <w:rFonts w:ascii="Arial" w:eastAsia="Arial" w:hAnsi="Arial" w:cs="Arial"/>
                <w:color w:val="231F20"/>
                <w:spacing w:val="-5"/>
                <w:w w:val="87"/>
                <w:sz w:val="15"/>
                <w:szCs w:val="15"/>
              </w:rPr>
              <w:t xml:space="preserve"> </w:t>
            </w:r>
            <w:r>
              <w:rPr>
                <w:rFonts w:ascii="Arial" w:eastAsia="Arial" w:hAnsi="Arial" w:cs="Arial"/>
                <w:color w:val="231F20"/>
                <w:spacing w:val="-1"/>
                <w:sz w:val="15"/>
                <w:szCs w:val="15"/>
              </w:rPr>
              <w:t>t</w:t>
            </w:r>
            <w:r>
              <w:rPr>
                <w:rFonts w:ascii="Arial" w:eastAsia="Arial" w:hAnsi="Arial" w:cs="Arial"/>
                <w:color w:val="231F20"/>
                <w:sz w:val="15"/>
                <w:szCs w:val="15"/>
              </w:rPr>
              <w:t>o</w:t>
            </w:r>
            <w:r>
              <w:rPr>
                <w:rFonts w:ascii="Arial" w:eastAsia="Arial" w:hAnsi="Arial" w:cs="Arial"/>
                <w:color w:val="231F20"/>
                <w:spacing w:val="-4"/>
                <w:sz w:val="15"/>
                <w:szCs w:val="15"/>
              </w:rPr>
              <w:t xml:space="preserve"> </w:t>
            </w:r>
            <w:r>
              <w:rPr>
                <w:rFonts w:ascii="Arial" w:eastAsia="Arial" w:hAnsi="Arial" w:cs="Arial"/>
                <w:color w:val="231F20"/>
                <w:w w:val="97"/>
                <w:sz w:val="15"/>
                <w:szCs w:val="15"/>
              </w:rPr>
              <w:t>p</w:t>
            </w:r>
            <w:r>
              <w:rPr>
                <w:rFonts w:ascii="Arial" w:eastAsia="Arial" w:hAnsi="Arial" w:cs="Arial"/>
                <w:color w:val="231F20"/>
                <w:spacing w:val="-1"/>
                <w:w w:val="97"/>
                <w:sz w:val="15"/>
                <w:szCs w:val="15"/>
              </w:rPr>
              <w:t>ro</w:t>
            </w:r>
            <w:r>
              <w:rPr>
                <w:rFonts w:ascii="Arial" w:eastAsia="Arial" w:hAnsi="Arial" w:cs="Arial"/>
                <w:color w:val="231F20"/>
                <w:w w:val="97"/>
                <w:sz w:val="15"/>
                <w:szCs w:val="15"/>
              </w:rPr>
              <w:t>vide</w:t>
            </w:r>
            <w:r>
              <w:rPr>
                <w:rFonts w:ascii="Arial" w:eastAsia="Arial" w:hAnsi="Arial" w:cs="Arial"/>
                <w:color w:val="231F20"/>
                <w:spacing w:val="-4"/>
                <w:w w:val="97"/>
                <w:sz w:val="15"/>
                <w:szCs w:val="15"/>
              </w:rPr>
              <w:t xml:space="preserve"> </w:t>
            </w:r>
            <w:r>
              <w:rPr>
                <w:rFonts w:ascii="Arial" w:eastAsia="Arial" w:hAnsi="Arial" w:cs="Arial"/>
                <w:color w:val="231F20"/>
                <w:w w:val="97"/>
                <w:sz w:val="15"/>
                <w:szCs w:val="15"/>
              </w:rPr>
              <w:t>di</w:t>
            </w:r>
            <w:r>
              <w:rPr>
                <w:rFonts w:ascii="Arial" w:eastAsia="Arial" w:hAnsi="Arial" w:cs="Arial"/>
                <w:color w:val="231F20"/>
                <w:spacing w:val="-1"/>
                <w:w w:val="97"/>
                <w:sz w:val="15"/>
                <w:szCs w:val="15"/>
              </w:rPr>
              <w:t>r</w:t>
            </w:r>
            <w:r>
              <w:rPr>
                <w:rFonts w:ascii="Arial" w:eastAsia="Arial" w:hAnsi="Arial" w:cs="Arial"/>
                <w:color w:val="231F20"/>
                <w:w w:val="97"/>
                <w:sz w:val="15"/>
                <w:szCs w:val="15"/>
              </w:rPr>
              <w:t>e</w:t>
            </w:r>
            <w:r>
              <w:rPr>
                <w:rFonts w:ascii="Arial" w:eastAsia="Arial" w:hAnsi="Arial" w:cs="Arial"/>
                <w:color w:val="231F20"/>
                <w:spacing w:val="2"/>
                <w:w w:val="97"/>
                <w:sz w:val="15"/>
                <w:szCs w:val="15"/>
              </w:rPr>
              <w:t>c</w:t>
            </w:r>
            <w:r>
              <w:rPr>
                <w:rFonts w:ascii="Arial" w:eastAsia="Arial" w:hAnsi="Arial" w:cs="Arial"/>
                <w:color w:val="231F20"/>
                <w:w w:val="97"/>
                <w:sz w:val="15"/>
                <w:szCs w:val="15"/>
              </w:rPr>
              <w:t>t</w:t>
            </w:r>
            <w:r>
              <w:rPr>
                <w:rFonts w:ascii="Arial" w:eastAsia="Arial" w:hAnsi="Arial" w:cs="Arial"/>
                <w:color w:val="231F20"/>
                <w:spacing w:val="-6"/>
                <w:w w:val="97"/>
                <w:sz w:val="15"/>
                <w:szCs w:val="15"/>
              </w:rPr>
              <w:t xml:space="preserve"> </w:t>
            </w:r>
            <w:r>
              <w:rPr>
                <w:rFonts w:ascii="Arial" w:eastAsia="Arial" w:hAnsi="Arial" w:cs="Arial"/>
                <w:color w:val="231F20"/>
                <w:w w:val="85"/>
                <w:sz w:val="15"/>
                <w:szCs w:val="15"/>
              </w:rPr>
              <w:t>a</w:t>
            </w:r>
            <w:r>
              <w:rPr>
                <w:rFonts w:ascii="Arial" w:eastAsia="Arial" w:hAnsi="Arial" w:cs="Arial"/>
                <w:color w:val="231F20"/>
                <w:spacing w:val="-1"/>
                <w:w w:val="85"/>
                <w:sz w:val="15"/>
                <w:szCs w:val="15"/>
              </w:rPr>
              <w:t>cc</w:t>
            </w:r>
            <w:r>
              <w:rPr>
                <w:rFonts w:ascii="Arial" w:eastAsia="Arial" w:hAnsi="Arial" w:cs="Arial"/>
                <w:color w:val="231F20"/>
                <w:w w:val="85"/>
                <w:sz w:val="15"/>
                <w:szCs w:val="15"/>
              </w:rPr>
              <w:t>ess</w:t>
            </w:r>
            <w:r>
              <w:rPr>
                <w:rFonts w:ascii="Arial" w:eastAsia="Arial" w:hAnsi="Arial" w:cs="Arial"/>
                <w:color w:val="231F20"/>
                <w:spacing w:val="-1"/>
                <w:w w:val="85"/>
                <w:sz w:val="15"/>
                <w:szCs w:val="15"/>
              </w:rPr>
              <w:t xml:space="preserve"> </w:t>
            </w:r>
            <w:r>
              <w:rPr>
                <w:rFonts w:ascii="Arial" w:eastAsia="Arial" w:hAnsi="Arial" w:cs="Arial"/>
                <w:color w:val="231F20"/>
                <w:spacing w:val="-1"/>
                <w:sz w:val="15"/>
                <w:szCs w:val="15"/>
              </w:rPr>
              <w:t>t</w:t>
            </w:r>
            <w:r>
              <w:rPr>
                <w:rFonts w:ascii="Arial" w:eastAsia="Arial" w:hAnsi="Arial" w:cs="Arial"/>
                <w:color w:val="231F20"/>
                <w:sz w:val="15"/>
                <w:szCs w:val="15"/>
              </w:rPr>
              <w:t>o</w:t>
            </w:r>
            <w:r>
              <w:rPr>
                <w:rFonts w:ascii="Arial" w:eastAsia="Arial" w:hAnsi="Arial" w:cs="Arial"/>
                <w:color w:val="231F20"/>
                <w:spacing w:val="-4"/>
                <w:sz w:val="15"/>
                <w:szCs w:val="15"/>
              </w:rPr>
              <w:t xml:space="preserve"> </w:t>
            </w:r>
            <w:r>
              <w:rPr>
                <w:rFonts w:ascii="Arial" w:eastAsia="Arial" w:hAnsi="Arial" w:cs="Arial"/>
                <w:color w:val="231F20"/>
                <w:sz w:val="15"/>
                <w:szCs w:val="15"/>
              </w:rPr>
              <w:t>our</w:t>
            </w:r>
            <w:r>
              <w:rPr>
                <w:rFonts w:ascii="Arial" w:eastAsia="Arial" w:hAnsi="Arial" w:cs="Arial"/>
                <w:color w:val="231F20"/>
                <w:spacing w:val="-14"/>
                <w:sz w:val="15"/>
                <w:szCs w:val="15"/>
              </w:rPr>
              <w:t xml:space="preserve"> </w:t>
            </w:r>
            <w:r>
              <w:rPr>
                <w:rFonts w:ascii="Arial" w:eastAsia="Arial" w:hAnsi="Arial" w:cs="Arial"/>
                <w:color w:val="231F20"/>
                <w:w w:val="91"/>
                <w:sz w:val="15"/>
                <w:szCs w:val="15"/>
              </w:rPr>
              <w:t>specialists</w:t>
            </w:r>
            <w:r>
              <w:rPr>
                <w:rFonts w:ascii="Arial" w:eastAsia="Arial" w:hAnsi="Arial" w:cs="Arial"/>
                <w:color w:val="231F20"/>
                <w:spacing w:val="-6"/>
                <w:w w:val="91"/>
                <w:sz w:val="15"/>
                <w:szCs w:val="15"/>
              </w:rPr>
              <w:t xml:space="preserve"> </w:t>
            </w:r>
            <w:r>
              <w:rPr>
                <w:rFonts w:ascii="Arial" w:eastAsia="Arial" w:hAnsi="Arial" w:cs="Arial"/>
                <w:color w:val="231F20"/>
                <w:sz w:val="15"/>
                <w:szCs w:val="15"/>
              </w:rPr>
              <w:t>without</w:t>
            </w:r>
            <w:r>
              <w:rPr>
                <w:rFonts w:ascii="Arial" w:eastAsia="Arial" w:hAnsi="Arial" w:cs="Arial"/>
                <w:color w:val="231F20"/>
                <w:spacing w:val="4"/>
                <w:sz w:val="15"/>
                <w:szCs w:val="15"/>
              </w:rPr>
              <w:t xml:space="preserve"> </w:t>
            </w:r>
            <w:r>
              <w:rPr>
                <w:rFonts w:ascii="Arial" w:eastAsia="Arial" w:hAnsi="Arial" w:cs="Arial"/>
                <w:color w:val="231F20"/>
                <w:spacing w:val="-1"/>
                <w:w w:val="94"/>
                <w:sz w:val="15"/>
                <w:szCs w:val="15"/>
              </w:rPr>
              <w:t>r</w:t>
            </w:r>
            <w:r>
              <w:rPr>
                <w:rFonts w:ascii="Arial" w:eastAsia="Arial" w:hAnsi="Arial" w:cs="Arial"/>
                <w:color w:val="231F20"/>
                <w:w w:val="94"/>
                <w:sz w:val="15"/>
                <w:szCs w:val="15"/>
              </w:rPr>
              <w:t>equesting</w:t>
            </w:r>
            <w:r>
              <w:rPr>
                <w:rFonts w:ascii="Arial" w:eastAsia="Arial" w:hAnsi="Arial" w:cs="Arial"/>
                <w:color w:val="231F20"/>
                <w:spacing w:val="7"/>
                <w:w w:val="94"/>
                <w:sz w:val="15"/>
                <w:szCs w:val="15"/>
              </w:rPr>
              <w:t xml:space="preserve"> </w:t>
            </w:r>
            <w:r>
              <w:rPr>
                <w:rFonts w:ascii="Arial" w:eastAsia="Arial" w:hAnsi="Arial" w:cs="Arial"/>
                <w:color w:val="231F20"/>
                <w:w w:val="94"/>
                <w:sz w:val="15"/>
                <w:szCs w:val="15"/>
              </w:rPr>
              <w:t>an</w:t>
            </w:r>
            <w:r>
              <w:rPr>
                <w:rFonts w:ascii="Arial" w:eastAsia="Arial" w:hAnsi="Arial" w:cs="Arial"/>
                <w:color w:val="231F20"/>
                <w:spacing w:val="-9"/>
                <w:w w:val="94"/>
                <w:sz w:val="15"/>
                <w:szCs w:val="15"/>
              </w:rPr>
              <w:t xml:space="preserve"> </w:t>
            </w:r>
            <w:r>
              <w:rPr>
                <w:rFonts w:ascii="Arial" w:eastAsia="Arial" w:hAnsi="Arial" w:cs="Arial"/>
                <w:color w:val="231F20"/>
                <w:sz w:val="15"/>
                <w:szCs w:val="15"/>
              </w:rPr>
              <w:t>authorization.</w:t>
            </w:r>
            <w:r>
              <w:rPr>
                <w:rFonts w:ascii="Arial" w:eastAsia="Arial" w:hAnsi="Arial" w:cs="Arial"/>
                <w:color w:val="231F20"/>
                <w:spacing w:val="-14"/>
                <w:sz w:val="15"/>
                <w:szCs w:val="15"/>
              </w:rPr>
              <w:t xml:space="preserve"> </w:t>
            </w:r>
            <w:r>
              <w:rPr>
                <w:rFonts w:ascii="Arial" w:eastAsia="Arial" w:hAnsi="Arial" w:cs="Arial"/>
                <w:color w:val="231F20"/>
                <w:spacing w:val="2"/>
                <w:w w:val="95"/>
                <w:sz w:val="15"/>
                <w:szCs w:val="15"/>
              </w:rPr>
              <w:t>I</w:t>
            </w:r>
            <w:r>
              <w:rPr>
                <w:rFonts w:ascii="Arial" w:eastAsia="Arial" w:hAnsi="Arial" w:cs="Arial"/>
                <w:color w:val="231F20"/>
                <w:w w:val="95"/>
                <w:sz w:val="15"/>
                <w:szCs w:val="15"/>
              </w:rPr>
              <w:t>n</w:t>
            </w:r>
            <w:r>
              <w:rPr>
                <w:rFonts w:ascii="Arial" w:eastAsia="Arial" w:hAnsi="Arial" w:cs="Arial"/>
                <w:color w:val="231F20"/>
                <w:spacing w:val="-9"/>
                <w:w w:val="95"/>
                <w:sz w:val="15"/>
                <w:szCs w:val="15"/>
              </w:rPr>
              <w:t xml:space="preserve"> </w:t>
            </w:r>
            <w:r>
              <w:rPr>
                <w:rFonts w:ascii="Arial" w:eastAsia="Arial" w:hAnsi="Arial" w:cs="Arial"/>
                <w:color w:val="231F20"/>
                <w:w w:val="95"/>
                <w:sz w:val="15"/>
                <w:szCs w:val="15"/>
              </w:rPr>
              <w:t>o</w:t>
            </w:r>
            <w:r>
              <w:rPr>
                <w:rFonts w:ascii="Arial" w:eastAsia="Arial" w:hAnsi="Arial" w:cs="Arial"/>
                <w:color w:val="231F20"/>
                <w:spacing w:val="-1"/>
                <w:w w:val="95"/>
                <w:sz w:val="15"/>
                <w:szCs w:val="15"/>
              </w:rPr>
              <w:t>r</w:t>
            </w:r>
            <w:r>
              <w:rPr>
                <w:rFonts w:ascii="Arial" w:eastAsia="Arial" w:hAnsi="Arial" w:cs="Arial"/>
                <w:color w:val="231F20"/>
                <w:w w:val="95"/>
                <w:sz w:val="15"/>
                <w:szCs w:val="15"/>
              </w:rPr>
              <w:t>der</w:t>
            </w:r>
            <w:r>
              <w:rPr>
                <w:rFonts w:ascii="Arial" w:eastAsia="Arial" w:hAnsi="Arial" w:cs="Arial"/>
                <w:color w:val="231F20"/>
                <w:spacing w:val="-2"/>
                <w:w w:val="95"/>
                <w:sz w:val="15"/>
                <w:szCs w:val="15"/>
              </w:rPr>
              <w:t xml:space="preserve"> </w:t>
            </w:r>
            <w:r>
              <w:rPr>
                <w:rFonts w:ascii="Arial" w:eastAsia="Arial" w:hAnsi="Arial" w:cs="Arial"/>
                <w:color w:val="231F20"/>
                <w:spacing w:val="-2"/>
                <w:sz w:val="15"/>
                <w:szCs w:val="15"/>
              </w:rPr>
              <w:t>f</w:t>
            </w:r>
            <w:r>
              <w:rPr>
                <w:rFonts w:ascii="Arial" w:eastAsia="Arial" w:hAnsi="Arial" w:cs="Arial"/>
                <w:color w:val="231F20"/>
                <w:sz w:val="15"/>
                <w:szCs w:val="15"/>
              </w:rPr>
              <w:t>or</w:t>
            </w:r>
            <w:r>
              <w:rPr>
                <w:rFonts w:ascii="Arial" w:eastAsia="Arial" w:hAnsi="Arial" w:cs="Arial"/>
                <w:color w:val="231F20"/>
                <w:spacing w:val="-11"/>
                <w:sz w:val="15"/>
                <w:szCs w:val="15"/>
              </w:rPr>
              <w:t xml:space="preserve"> </w:t>
            </w:r>
            <w:r>
              <w:rPr>
                <w:rFonts w:ascii="Arial" w:eastAsia="Arial" w:hAnsi="Arial" w:cs="Arial"/>
                <w:color w:val="231F20"/>
                <w:w w:val="97"/>
                <w:sz w:val="15"/>
                <w:szCs w:val="15"/>
              </w:rPr>
              <w:t>this</w:t>
            </w:r>
            <w:r>
              <w:rPr>
                <w:rFonts w:ascii="Arial" w:eastAsia="Arial" w:hAnsi="Arial" w:cs="Arial"/>
                <w:color w:val="231F20"/>
                <w:spacing w:val="-9"/>
                <w:w w:val="97"/>
                <w:sz w:val="15"/>
                <w:szCs w:val="15"/>
              </w:rPr>
              <w:t xml:space="preserve"> </w:t>
            </w:r>
            <w:r>
              <w:rPr>
                <w:rFonts w:ascii="Arial" w:eastAsia="Arial" w:hAnsi="Arial" w:cs="Arial"/>
                <w:color w:val="231F20"/>
                <w:w w:val="97"/>
                <w:sz w:val="15"/>
                <w:szCs w:val="15"/>
              </w:rPr>
              <w:t>di</w:t>
            </w:r>
            <w:r>
              <w:rPr>
                <w:rFonts w:ascii="Arial" w:eastAsia="Arial" w:hAnsi="Arial" w:cs="Arial"/>
                <w:color w:val="231F20"/>
                <w:spacing w:val="-1"/>
                <w:w w:val="97"/>
                <w:sz w:val="15"/>
                <w:szCs w:val="15"/>
              </w:rPr>
              <w:t>r</w:t>
            </w:r>
            <w:r>
              <w:rPr>
                <w:rFonts w:ascii="Arial" w:eastAsia="Arial" w:hAnsi="Arial" w:cs="Arial"/>
                <w:color w:val="231F20"/>
                <w:w w:val="97"/>
                <w:sz w:val="15"/>
                <w:szCs w:val="15"/>
              </w:rPr>
              <w:t>e</w:t>
            </w:r>
            <w:r>
              <w:rPr>
                <w:rFonts w:ascii="Arial" w:eastAsia="Arial" w:hAnsi="Arial" w:cs="Arial"/>
                <w:color w:val="231F20"/>
                <w:spacing w:val="2"/>
                <w:w w:val="97"/>
                <w:sz w:val="15"/>
                <w:szCs w:val="15"/>
              </w:rPr>
              <w:t>c</w:t>
            </w:r>
            <w:r>
              <w:rPr>
                <w:rFonts w:ascii="Arial" w:eastAsia="Arial" w:hAnsi="Arial" w:cs="Arial"/>
                <w:color w:val="231F20"/>
                <w:w w:val="97"/>
                <w:sz w:val="15"/>
                <w:szCs w:val="15"/>
              </w:rPr>
              <w:t>t</w:t>
            </w:r>
            <w:r>
              <w:rPr>
                <w:rFonts w:ascii="Arial" w:eastAsia="Arial" w:hAnsi="Arial" w:cs="Arial"/>
                <w:color w:val="231F20"/>
                <w:spacing w:val="-6"/>
                <w:w w:val="97"/>
                <w:sz w:val="15"/>
                <w:szCs w:val="15"/>
              </w:rPr>
              <w:t xml:space="preserve"> </w:t>
            </w:r>
            <w:r>
              <w:rPr>
                <w:rFonts w:ascii="Arial" w:eastAsia="Arial" w:hAnsi="Arial" w:cs="Arial"/>
                <w:color w:val="231F20"/>
                <w:spacing w:val="-1"/>
                <w:w w:val="94"/>
                <w:sz w:val="15"/>
                <w:szCs w:val="15"/>
              </w:rPr>
              <w:t>r</w:t>
            </w:r>
            <w:r>
              <w:rPr>
                <w:rFonts w:ascii="Arial" w:eastAsia="Arial" w:hAnsi="Arial" w:cs="Arial"/>
                <w:color w:val="231F20"/>
                <w:w w:val="94"/>
                <w:sz w:val="15"/>
                <w:szCs w:val="15"/>
              </w:rPr>
              <w:t>e</w:t>
            </w:r>
            <w:r>
              <w:rPr>
                <w:rFonts w:ascii="Arial" w:eastAsia="Arial" w:hAnsi="Arial" w:cs="Arial"/>
                <w:color w:val="231F20"/>
                <w:spacing w:val="-2"/>
                <w:w w:val="94"/>
                <w:sz w:val="15"/>
                <w:szCs w:val="15"/>
              </w:rPr>
              <w:t>f</w:t>
            </w:r>
            <w:r>
              <w:rPr>
                <w:rFonts w:ascii="Arial" w:eastAsia="Arial" w:hAnsi="Arial" w:cs="Arial"/>
                <w:color w:val="231F20"/>
                <w:w w:val="94"/>
                <w:sz w:val="15"/>
                <w:szCs w:val="15"/>
              </w:rPr>
              <w:t>erral</w:t>
            </w:r>
            <w:r>
              <w:rPr>
                <w:rFonts w:ascii="Arial" w:eastAsia="Arial" w:hAnsi="Arial" w:cs="Arial"/>
                <w:color w:val="231F20"/>
                <w:spacing w:val="-7"/>
                <w:w w:val="94"/>
                <w:sz w:val="15"/>
                <w:szCs w:val="15"/>
              </w:rPr>
              <w:t xml:space="preserve"> </w:t>
            </w:r>
            <w:r>
              <w:rPr>
                <w:rFonts w:ascii="Arial" w:eastAsia="Arial" w:hAnsi="Arial" w:cs="Arial"/>
                <w:color w:val="231F20"/>
                <w:spacing w:val="-2"/>
                <w:sz w:val="15"/>
                <w:szCs w:val="15"/>
              </w:rPr>
              <w:t>f</w:t>
            </w:r>
            <w:r>
              <w:rPr>
                <w:rFonts w:ascii="Arial" w:eastAsia="Arial" w:hAnsi="Arial" w:cs="Arial"/>
                <w:color w:val="231F20"/>
                <w:sz w:val="15"/>
                <w:szCs w:val="15"/>
              </w:rPr>
              <w:t>orm</w:t>
            </w:r>
            <w:r>
              <w:rPr>
                <w:rFonts w:ascii="Arial" w:eastAsia="Arial" w:hAnsi="Arial" w:cs="Arial"/>
                <w:color w:val="231F20"/>
                <w:spacing w:val="-10"/>
                <w:sz w:val="15"/>
                <w:szCs w:val="15"/>
              </w:rPr>
              <w:t xml:space="preserve"> </w:t>
            </w:r>
            <w:r>
              <w:rPr>
                <w:rFonts w:ascii="Arial" w:eastAsia="Arial" w:hAnsi="Arial" w:cs="Arial"/>
                <w:color w:val="231F20"/>
                <w:spacing w:val="-1"/>
                <w:sz w:val="15"/>
                <w:szCs w:val="15"/>
              </w:rPr>
              <w:t>t</w:t>
            </w:r>
            <w:r>
              <w:rPr>
                <w:rFonts w:ascii="Arial" w:eastAsia="Arial" w:hAnsi="Arial" w:cs="Arial"/>
                <w:color w:val="231F20"/>
                <w:sz w:val="15"/>
                <w:szCs w:val="15"/>
              </w:rPr>
              <w:t>o</w:t>
            </w:r>
            <w:r>
              <w:rPr>
                <w:rFonts w:ascii="Arial" w:eastAsia="Arial" w:hAnsi="Arial" w:cs="Arial"/>
                <w:color w:val="231F20"/>
                <w:spacing w:val="-4"/>
                <w:sz w:val="15"/>
                <w:szCs w:val="15"/>
              </w:rPr>
              <w:t xml:space="preserve"> </w:t>
            </w:r>
            <w:r>
              <w:rPr>
                <w:rFonts w:ascii="Arial" w:eastAsia="Arial" w:hAnsi="Arial" w:cs="Arial"/>
                <w:color w:val="231F20"/>
                <w:sz w:val="15"/>
                <w:szCs w:val="15"/>
              </w:rPr>
              <w:t>be</w:t>
            </w:r>
            <w:r>
              <w:rPr>
                <w:rFonts w:ascii="Arial" w:eastAsia="Arial" w:hAnsi="Arial" w:cs="Arial"/>
                <w:color w:val="231F20"/>
                <w:spacing w:val="-17"/>
                <w:sz w:val="15"/>
                <w:szCs w:val="15"/>
              </w:rPr>
              <w:t xml:space="preserve"> </w:t>
            </w:r>
            <w:r>
              <w:rPr>
                <w:rFonts w:ascii="Arial" w:eastAsia="Arial" w:hAnsi="Arial" w:cs="Arial"/>
                <w:color w:val="231F20"/>
                <w:w w:val="97"/>
                <w:sz w:val="15"/>
                <w:szCs w:val="15"/>
              </w:rPr>
              <w:t>vali</w:t>
            </w:r>
            <w:r>
              <w:rPr>
                <w:rFonts w:ascii="Arial" w:eastAsia="Arial" w:hAnsi="Arial" w:cs="Arial"/>
                <w:color w:val="231F20"/>
                <w:spacing w:val="-2"/>
                <w:w w:val="97"/>
                <w:sz w:val="15"/>
                <w:szCs w:val="15"/>
              </w:rPr>
              <w:t>d</w:t>
            </w:r>
            <w:r>
              <w:rPr>
                <w:rFonts w:ascii="Arial" w:eastAsia="Arial" w:hAnsi="Arial" w:cs="Arial"/>
                <w:color w:val="231F20"/>
                <w:w w:val="74"/>
                <w:sz w:val="15"/>
                <w:szCs w:val="15"/>
              </w:rPr>
              <w:t>,</w:t>
            </w:r>
            <w:r>
              <w:rPr>
                <w:rFonts w:ascii="Arial" w:eastAsia="Arial" w:hAnsi="Arial" w:cs="Arial"/>
                <w:color w:val="231F20"/>
                <w:spacing w:val="-10"/>
                <w:sz w:val="15"/>
                <w:szCs w:val="15"/>
              </w:rPr>
              <w:t xml:space="preserve"> </w:t>
            </w:r>
            <w:r>
              <w:rPr>
                <w:rFonts w:ascii="Arial" w:eastAsia="Arial" w:hAnsi="Arial" w:cs="Arial"/>
                <w:color w:val="231F20"/>
                <w:spacing w:val="-2"/>
                <w:w w:val="96"/>
                <w:sz w:val="15"/>
                <w:szCs w:val="15"/>
              </w:rPr>
              <w:t>y</w:t>
            </w:r>
            <w:r>
              <w:rPr>
                <w:rFonts w:ascii="Arial" w:eastAsia="Arial" w:hAnsi="Arial" w:cs="Arial"/>
                <w:color w:val="231F20"/>
                <w:w w:val="96"/>
                <w:sz w:val="15"/>
                <w:szCs w:val="15"/>
              </w:rPr>
              <w:t>ou</w:t>
            </w:r>
            <w:r>
              <w:rPr>
                <w:rFonts w:ascii="Arial" w:eastAsia="Arial" w:hAnsi="Arial" w:cs="Arial"/>
                <w:color w:val="231F20"/>
                <w:spacing w:val="-7"/>
                <w:w w:val="96"/>
                <w:sz w:val="15"/>
                <w:szCs w:val="15"/>
              </w:rPr>
              <w:t xml:space="preserve"> </w:t>
            </w:r>
            <w:r>
              <w:rPr>
                <w:rFonts w:ascii="Arial" w:eastAsia="Arial" w:hAnsi="Arial" w:cs="Arial"/>
                <w:color w:val="231F20"/>
                <w:w w:val="96"/>
                <w:sz w:val="15"/>
                <w:szCs w:val="15"/>
              </w:rPr>
              <w:t>must</w:t>
            </w:r>
            <w:r>
              <w:rPr>
                <w:rFonts w:ascii="Arial" w:eastAsia="Arial" w:hAnsi="Arial" w:cs="Arial"/>
                <w:color w:val="231F20"/>
                <w:spacing w:val="-5"/>
                <w:w w:val="96"/>
                <w:sz w:val="15"/>
                <w:szCs w:val="15"/>
              </w:rPr>
              <w:t xml:space="preserve"> </w:t>
            </w:r>
            <w:r>
              <w:rPr>
                <w:rFonts w:ascii="Arial" w:eastAsia="Arial" w:hAnsi="Arial" w:cs="Arial"/>
                <w:color w:val="231F20"/>
                <w:sz w:val="15"/>
                <w:szCs w:val="15"/>
              </w:rPr>
              <w:t>sele</w:t>
            </w:r>
            <w:r>
              <w:rPr>
                <w:rFonts w:ascii="Arial" w:eastAsia="Arial" w:hAnsi="Arial" w:cs="Arial"/>
                <w:color w:val="231F20"/>
                <w:spacing w:val="2"/>
                <w:sz w:val="15"/>
                <w:szCs w:val="15"/>
              </w:rPr>
              <w:t>c</w:t>
            </w:r>
            <w:r>
              <w:rPr>
                <w:rFonts w:ascii="Arial" w:eastAsia="Arial" w:hAnsi="Arial" w:cs="Arial"/>
                <w:color w:val="231F20"/>
                <w:sz w:val="15"/>
                <w:szCs w:val="15"/>
              </w:rPr>
              <w:t xml:space="preserve">t </w:t>
            </w:r>
            <w:r>
              <w:rPr>
                <w:rFonts w:ascii="Arial" w:eastAsia="Arial" w:hAnsi="Arial" w:cs="Arial"/>
                <w:color w:val="231F20"/>
                <w:w w:val="96"/>
                <w:sz w:val="15"/>
                <w:szCs w:val="15"/>
              </w:rPr>
              <w:t>one</w:t>
            </w:r>
            <w:r>
              <w:rPr>
                <w:rFonts w:ascii="Arial" w:eastAsia="Arial" w:hAnsi="Arial" w:cs="Arial"/>
                <w:color w:val="231F20"/>
                <w:spacing w:val="-10"/>
                <w:w w:val="96"/>
                <w:sz w:val="15"/>
                <w:szCs w:val="15"/>
              </w:rPr>
              <w:t xml:space="preserve"> </w:t>
            </w:r>
            <w:r>
              <w:rPr>
                <w:rFonts w:ascii="Arial" w:eastAsia="Arial" w:hAnsi="Arial" w:cs="Arial"/>
                <w:color w:val="231F20"/>
                <w:sz w:val="15"/>
                <w:szCs w:val="15"/>
              </w:rPr>
              <w:t>of</w:t>
            </w:r>
            <w:r>
              <w:rPr>
                <w:rFonts w:ascii="Arial" w:eastAsia="Arial" w:hAnsi="Arial" w:cs="Arial"/>
                <w:color w:val="231F20"/>
                <w:spacing w:val="-12"/>
                <w:sz w:val="15"/>
                <w:szCs w:val="15"/>
              </w:rPr>
              <w:t xml:space="preserve"> </w:t>
            </w:r>
            <w:r>
              <w:rPr>
                <w:rFonts w:ascii="Arial" w:eastAsia="Arial" w:hAnsi="Arial" w:cs="Arial"/>
                <w:color w:val="231F20"/>
                <w:sz w:val="15"/>
                <w:szCs w:val="15"/>
              </w:rPr>
              <w:t>the</w:t>
            </w:r>
            <w:r>
              <w:rPr>
                <w:rFonts w:ascii="Arial" w:eastAsia="Arial" w:hAnsi="Arial" w:cs="Arial"/>
                <w:color w:val="231F20"/>
                <w:spacing w:val="-14"/>
                <w:sz w:val="15"/>
                <w:szCs w:val="15"/>
              </w:rPr>
              <w:t xml:space="preserve"> </w:t>
            </w:r>
            <w:r>
              <w:rPr>
                <w:rFonts w:ascii="Arial" w:eastAsia="Arial" w:hAnsi="Arial" w:cs="Arial"/>
                <w:color w:val="231F20"/>
                <w:w w:val="91"/>
                <w:sz w:val="15"/>
                <w:szCs w:val="15"/>
              </w:rPr>
              <w:t>specialists</w:t>
            </w:r>
            <w:r>
              <w:rPr>
                <w:rFonts w:ascii="Arial" w:eastAsia="Arial" w:hAnsi="Arial" w:cs="Arial"/>
                <w:color w:val="231F20"/>
                <w:spacing w:val="-8"/>
                <w:w w:val="91"/>
                <w:sz w:val="15"/>
                <w:szCs w:val="15"/>
              </w:rPr>
              <w:t xml:space="preserve"> </w:t>
            </w:r>
            <w:r>
              <w:rPr>
                <w:rFonts w:ascii="Arial" w:eastAsia="Arial" w:hAnsi="Arial" w:cs="Arial"/>
                <w:color w:val="231F20"/>
                <w:sz w:val="15"/>
                <w:szCs w:val="15"/>
              </w:rPr>
              <w:t>or</w:t>
            </w:r>
            <w:r>
              <w:rPr>
                <w:rFonts w:ascii="Arial" w:eastAsia="Arial" w:hAnsi="Arial" w:cs="Arial"/>
                <w:color w:val="231F20"/>
                <w:spacing w:val="-15"/>
                <w:sz w:val="15"/>
                <w:szCs w:val="15"/>
              </w:rPr>
              <w:t xml:space="preserve"> </w:t>
            </w:r>
            <w:r>
              <w:rPr>
                <w:rFonts w:ascii="Arial" w:eastAsia="Arial" w:hAnsi="Arial" w:cs="Arial"/>
                <w:color w:val="231F20"/>
                <w:w w:val="90"/>
                <w:sz w:val="15"/>
                <w:szCs w:val="15"/>
              </w:rPr>
              <w:t>se</w:t>
            </w:r>
            <w:r>
              <w:rPr>
                <w:rFonts w:ascii="Arial" w:eastAsia="Arial" w:hAnsi="Arial" w:cs="Arial"/>
                <w:color w:val="231F20"/>
                <w:spacing w:val="4"/>
                <w:w w:val="90"/>
                <w:sz w:val="15"/>
                <w:szCs w:val="15"/>
              </w:rPr>
              <w:t>r</w:t>
            </w:r>
            <w:r>
              <w:rPr>
                <w:rFonts w:ascii="Arial" w:eastAsia="Arial" w:hAnsi="Arial" w:cs="Arial"/>
                <w:color w:val="231F20"/>
                <w:w w:val="90"/>
                <w:sz w:val="15"/>
                <w:szCs w:val="15"/>
              </w:rPr>
              <w:t>vi</w:t>
            </w:r>
            <w:r>
              <w:rPr>
                <w:rFonts w:ascii="Arial" w:eastAsia="Arial" w:hAnsi="Arial" w:cs="Arial"/>
                <w:color w:val="231F20"/>
                <w:spacing w:val="-1"/>
                <w:w w:val="90"/>
                <w:sz w:val="15"/>
                <w:szCs w:val="15"/>
              </w:rPr>
              <w:t>c</w:t>
            </w:r>
            <w:r>
              <w:rPr>
                <w:rFonts w:ascii="Arial" w:eastAsia="Arial" w:hAnsi="Arial" w:cs="Arial"/>
                <w:color w:val="231F20"/>
                <w:w w:val="90"/>
                <w:sz w:val="15"/>
                <w:szCs w:val="15"/>
              </w:rPr>
              <w:t>es</w:t>
            </w:r>
            <w:r>
              <w:rPr>
                <w:rFonts w:ascii="Arial" w:eastAsia="Arial" w:hAnsi="Arial" w:cs="Arial"/>
                <w:color w:val="231F20"/>
                <w:spacing w:val="-12"/>
                <w:w w:val="90"/>
                <w:sz w:val="15"/>
                <w:szCs w:val="15"/>
              </w:rPr>
              <w:t xml:space="preserve"> </w:t>
            </w:r>
            <w:r>
              <w:rPr>
                <w:rFonts w:ascii="Arial" w:eastAsia="Arial" w:hAnsi="Arial" w:cs="Arial"/>
                <w:color w:val="231F20"/>
                <w:w w:val="90"/>
                <w:sz w:val="15"/>
                <w:szCs w:val="15"/>
              </w:rPr>
              <w:t>lis</w:t>
            </w:r>
            <w:r>
              <w:rPr>
                <w:rFonts w:ascii="Arial" w:eastAsia="Arial" w:hAnsi="Arial" w:cs="Arial"/>
                <w:color w:val="231F20"/>
                <w:spacing w:val="-1"/>
                <w:w w:val="90"/>
                <w:sz w:val="15"/>
                <w:szCs w:val="15"/>
              </w:rPr>
              <w:t>t</w:t>
            </w:r>
            <w:r>
              <w:rPr>
                <w:rFonts w:ascii="Arial" w:eastAsia="Arial" w:hAnsi="Arial" w:cs="Arial"/>
                <w:color w:val="231F20"/>
                <w:w w:val="90"/>
                <w:sz w:val="15"/>
                <w:szCs w:val="15"/>
              </w:rPr>
              <w:t>ed</w:t>
            </w:r>
            <w:r>
              <w:rPr>
                <w:rFonts w:ascii="Arial" w:eastAsia="Arial" w:hAnsi="Arial" w:cs="Arial"/>
                <w:color w:val="231F20"/>
                <w:spacing w:val="13"/>
                <w:w w:val="90"/>
                <w:sz w:val="15"/>
                <w:szCs w:val="15"/>
              </w:rPr>
              <w:t xml:space="preserve"> </w:t>
            </w:r>
            <w:r>
              <w:rPr>
                <w:rFonts w:ascii="Arial" w:eastAsia="Arial" w:hAnsi="Arial" w:cs="Arial"/>
                <w:color w:val="231F20"/>
                <w:sz w:val="15"/>
                <w:szCs w:val="15"/>
              </w:rPr>
              <w:t>on</w:t>
            </w:r>
            <w:r>
              <w:rPr>
                <w:rFonts w:ascii="Arial" w:eastAsia="Arial" w:hAnsi="Arial" w:cs="Arial"/>
                <w:color w:val="231F20"/>
                <w:spacing w:val="-14"/>
                <w:sz w:val="15"/>
                <w:szCs w:val="15"/>
              </w:rPr>
              <w:t xml:space="preserve"> </w:t>
            </w:r>
            <w:r>
              <w:rPr>
                <w:rFonts w:ascii="Arial" w:eastAsia="Arial" w:hAnsi="Arial" w:cs="Arial"/>
                <w:color w:val="231F20"/>
                <w:w w:val="97"/>
                <w:sz w:val="15"/>
                <w:szCs w:val="15"/>
              </w:rPr>
              <w:t>this</w:t>
            </w:r>
            <w:r>
              <w:rPr>
                <w:rFonts w:ascii="Arial" w:eastAsia="Arial" w:hAnsi="Arial" w:cs="Arial"/>
                <w:color w:val="231F20"/>
                <w:spacing w:val="-11"/>
                <w:w w:val="97"/>
                <w:sz w:val="15"/>
                <w:szCs w:val="15"/>
              </w:rPr>
              <w:t xml:space="preserve"> </w:t>
            </w:r>
            <w:r>
              <w:rPr>
                <w:rFonts w:ascii="Arial" w:eastAsia="Arial" w:hAnsi="Arial" w:cs="Arial"/>
                <w:color w:val="231F20"/>
                <w:spacing w:val="-2"/>
                <w:sz w:val="15"/>
                <w:szCs w:val="15"/>
              </w:rPr>
              <w:t>f</w:t>
            </w:r>
            <w:r>
              <w:rPr>
                <w:rFonts w:ascii="Arial" w:eastAsia="Arial" w:hAnsi="Arial" w:cs="Arial"/>
                <w:color w:val="231F20"/>
                <w:sz w:val="15"/>
                <w:szCs w:val="15"/>
              </w:rPr>
              <w:t>orm.</w:t>
            </w:r>
            <w:r>
              <w:rPr>
                <w:rFonts w:ascii="Arial" w:eastAsia="Arial" w:hAnsi="Arial" w:cs="Arial"/>
                <w:color w:val="231F20"/>
                <w:spacing w:val="34"/>
                <w:sz w:val="15"/>
                <w:szCs w:val="15"/>
              </w:rPr>
              <w:t xml:space="preserve"> </w:t>
            </w:r>
            <w:r>
              <w:rPr>
                <w:rFonts w:ascii="Arial" w:eastAsia="Arial" w:hAnsi="Arial" w:cs="Arial"/>
                <w:color w:val="231F20"/>
                <w:spacing w:val="1"/>
                <w:sz w:val="15"/>
                <w:szCs w:val="15"/>
              </w:rPr>
              <w:t>I</w:t>
            </w:r>
            <w:r>
              <w:rPr>
                <w:rFonts w:ascii="Arial" w:eastAsia="Arial" w:hAnsi="Arial" w:cs="Arial"/>
                <w:color w:val="231F20"/>
                <w:sz w:val="15"/>
                <w:szCs w:val="15"/>
              </w:rPr>
              <w:t>f</w:t>
            </w:r>
            <w:r>
              <w:rPr>
                <w:rFonts w:ascii="Arial" w:eastAsia="Arial" w:hAnsi="Arial" w:cs="Arial"/>
                <w:color w:val="231F20"/>
                <w:spacing w:val="-16"/>
                <w:sz w:val="15"/>
                <w:szCs w:val="15"/>
              </w:rPr>
              <w:t xml:space="preserve"> </w:t>
            </w:r>
            <w:r>
              <w:rPr>
                <w:rFonts w:ascii="Arial" w:eastAsia="Arial" w:hAnsi="Arial" w:cs="Arial"/>
                <w:color w:val="231F20"/>
                <w:spacing w:val="-1"/>
                <w:w w:val="96"/>
                <w:sz w:val="15"/>
                <w:szCs w:val="15"/>
              </w:rPr>
              <w:t>y</w:t>
            </w:r>
            <w:r>
              <w:rPr>
                <w:rFonts w:ascii="Arial" w:eastAsia="Arial" w:hAnsi="Arial" w:cs="Arial"/>
                <w:color w:val="231F20"/>
                <w:w w:val="96"/>
                <w:sz w:val="15"/>
                <w:szCs w:val="15"/>
              </w:rPr>
              <w:t>ou</w:t>
            </w:r>
            <w:r>
              <w:rPr>
                <w:rFonts w:ascii="Arial" w:eastAsia="Arial" w:hAnsi="Arial" w:cs="Arial"/>
                <w:color w:val="231F20"/>
                <w:spacing w:val="-9"/>
                <w:w w:val="96"/>
                <w:sz w:val="15"/>
                <w:szCs w:val="15"/>
              </w:rPr>
              <w:t xml:space="preserve"> </w:t>
            </w:r>
            <w:r>
              <w:rPr>
                <w:rFonts w:ascii="Arial" w:eastAsia="Arial" w:hAnsi="Arial" w:cs="Arial"/>
                <w:color w:val="231F20"/>
                <w:sz w:val="15"/>
                <w:szCs w:val="15"/>
              </w:rPr>
              <w:t>do</w:t>
            </w:r>
            <w:r>
              <w:rPr>
                <w:rFonts w:ascii="Arial" w:eastAsia="Arial" w:hAnsi="Arial" w:cs="Arial"/>
                <w:color w:val="231F20"/>
                <w:spacing w:val="-12"/>
                <w:sz w:val="15"/>
                <w:szCs w:val="15"/>
              </w:rPr>
              <w:t xml:space="preserve"> </w:t>
            </w:r>
            <w:r>
              <w:rPr>
                <w:rFonts w:ascii="Arial" w:eastAsia="Arial" w:hAnsi="Arial" w:cs="Arial"/>
                <w:color w:val="231F20"/>
                <w:sz w:val="15"/>
                <w:szCs w:val="15"/>
              </w:rPr>
              <w:t>not</w:t>
            </w:r>
            <w:r>
              <w:rPr>
                <w:rFonts w:ascii="Arial" w:eastAsia="Arial" w:hAnsi="Arial" w:cs="Arial"/>
                <w:color w:val="231F20"/>
                <w:spacing w:val="-6"/>
                <w:sz w:val="15"/>
                <w:szCs w:val="15"/>
              </w:rPr>
              <w:t xml:space="preserve"> </w:t>
            </w:r>
            <w:r>
              <w:rPr>
                <w:rFonts w:ascii="Arial" w:eastAsia="Arial" w:hAnsi="Arial" w:cs="Arial"/>
                <w:color w:val="231F20"/>
                <w:w w:val="86"/>
                <w:sz w:val="15"/>
                <w:szCs w:val="15"/>
              </w:rPr>
              <w:t>see</w:t>
            </w:r>
            <w:r>
              <w:rPr>
                <w:rFonts w:ascii="Arial" w:eastAsia="Arial" w:hAnsi="Arial" w:cs="Arial"/>
                <w:color w:val="231F20"/>
                <w:spacing w:val="-6"/>
                <w:w w:val="86"/>
                <w:sz w:val="15"/>
                <w:szCs w:val="15"/>
              </w:rPr>
              <w:t xml:space="preserve"> </w:t>
            </w:r>
            <w:r>
              <w:rPr>
                <w:rFonts w:ascii="Arial" w:eastAsia="Arial" w:hAnsi="Arial" w:cs="Arial"/>
                <w:color w:val="231F20"/>
                <w:w w:val="86"/>
                <w:sz w:val="15"/>
                <w:szCs w:val="15"/>
              </w:rPr>
              <w:t>a</w:t>
            </w:r>
            <w:r>
              <w:rPr>
                <w:rFonts w:ascii="Arial" w:eastAsia="Arial" w:hAnsi="Arial" w:cs="Arial"/>
                <w:color w:val="231F20"/>
                <w:spacing w:val="-6"/>
                <w:w w:val="86"/>
                <w:sz w:val="15"/>
                <w:szCs w:val="15"/>
              </w:rPr>
              <w:t xml:space="preserve"> </w:t>
            </w:r>
            <w:r>
              <w:rPr>
                <w:rFonts w:ascii="Arial" w:eastAsia="Arial" w:hAnsi="Arial" w:cs="Arial"/>
                <w:color w:val="231F20"/>
                <w:w w:val="94"/>
                <w:sz w:val="15"/>
                <w:szCs w:val="15"/>
              </w:rPr>
              <w:t>specif</w:t>
            </w:r>
            <w:r>
              <w:rPr>
                <w:rFonts w:ascii="Arial" w:eastAsia="Arial" w:hAnsi="Arial" w:cs="Arial"/>
                <w:color w:val="231F20"/>
                <w:spacing w:val="1"/>
                <w:w w:val="94"/>
                <w:sz w:val="15"/>
                <w:szCs w:val="15"/>
              </w:rPr>
              <w:t>i</w:t>
            </w:r>
            <w:r>
              <w:rPr>
                <w:rFonts w:ascii="Arial" w:eastAsia="Arial" w:hAnsi="Arial" w:cs="Arial"/>
                <w:color w:val="231F20"/>
                <w:w w:val="94"/>
                <w:sz w:val="15"/>
                <w:szCs w:val="15"/>
              </w:rPr>
              <w:t>c</w:t>
            </w:r>
            <w:r>
              <w:rPr>
                <w:rFonts w:ascii="Arial" w:eastAsia="Arial" w:hAnsi="Arial" w:cs="Arial"/>
                <w:color w:val="231F20"/>
                <w:spacing w:val="-13"/>
                <w:w w:val="94"/>
                <w:sz w:val="15"/>
                <w:szCs w:val="15"/>
              </w:rPr>
              <w:t xml:space="preserve"> </w:t>
            </w:r>
            <w:r>
              <w:rPr>
                <w:rFonts w:ascii="Arial" w:eastAsia="Arial" w:hAnsi="Arial" w:cs="Arial"/>
                <w:color w:val="231F20"/>
                <w:w w:val="94"/>
                <w:sz w:val="15"/>
                <w:szCs w:val="15"/>
              </w:rPr>
              <w:t>p</w:t>
            </w:r>
            <w:r>
              <w:rPr>
                <w:rFonts w:ascii="Arial" w:eastAsia="Arial" w:hAnsi="Arial" w:cs="Arial"/>
                <w:color w:val="231F20"/>
                <w:spacing w:val="-1"/>
                <w:w w:val="94"/>
                <w:sz w:val="15"/>
                <w:szCs w:val="15"/>
              </w:rPr>
              <w:t>ro</w:t>
            </w:r>
            <w:r>
              <w:rPr>
                <w:rFonts w:ascii="Arial" w:eastAsia="Arial" w:hAnsi="Arial" w:cs="Arial"/>
                <w:color w:val="231F20"/>
                <w:w w:val="94"/>
                <w:sz w:val="15"/>
                <w:szCs w:val="15"/>
              </w:rPr>
              <w:t>vider</w:t>
            </w:r>
            <w:r>
              <w:rPr>
                <w:rFonts w:ascii="Arial" w:eastAsia="Arial" w:hAnsi="Arial" w:cs="Arial"/>
                <w:color w:val="231F20"/>
                <w:spacing w:val="11"/>
                <w:w w:val="94"/>
                <w:sz w:val="15"/>
                <w:szCs w:val="15"/>
              </w:rPr>
              <w:t xml:space="preserve"> </w:t>
            </w:r>
            <w:r>
              <w:rPr>
                <w:rFonts w:ascii="Arial" w:eastAsia="Arial" w:hAnsi="Arial" w:cs="Arial"/>
                <w:color w:val="231F20"/>
                <w:sz w:val="15"/>
                <w:szCs w:val="15"/>
              </w:rPr>
              <w:t>or</w:t>
            </w:r>
            <w:r>
              <w:rPr>
                <w:rFonts w:ascii="Arial" w:eastAsia="Arial" w:hAnsi="Arial" w:cs="Arial"/>
                <w:color w:val="231F20"/>
                <w:spacing w:val="-15"/>
                <w:sz w:val="15"/>
                <w:szCs w:val="15"/>
              </w:rPr>
              <w:t xml:space="preserve"> </w:t>
            </w:r>
            <w:r>
              <w:rPr>
                <w:rFonts w:ascii="Arial" w:eastAsia="Arial" w:hAnsi="Arial" w:cs="Arial"/>
                <w:color w:val="231F20"/>
                <w:w w:val="88"/>
                <w:sz w:val="15"/>
                <w:szCs w:val="15"/>
              </w:rPr>
              <w:t>se</w:t>
            </w:r>
            <w:r>
              <w:rPr>
                <w:rFonts w:ascii="Arial" w:eastAsia="Arial" w:hAnsi="Arial" w:cs="Arial"/>
                <w:color w:val="231F20"/>
                <w:spacing w:val="4"/>
                <w:w w:val="88"/>
                <w:sz w:val="15"/>
                <w:szCs w:val="15"/>
              </w:rPr>
              <w:t>r</w:t>
            </w:r>
            <w:r>
              <w:rPr>
                <w:rFonts w:ascii="Arial" w:eastAsia="Arial" w:hAnsi="Arial" w:cs="Arial"/>
                <w:color w:val="231F20"/>
                <w:w w:val="95"/>
                <w:sz w:val="15"/>
                <w:szCs w:val="15"/>
              </w:rPr>
              <w:t>vi</w:t>
            </w:r>
            <w:r>
              <w:rPr>
                <w:rFonts w:ascii="Arial" w:eastAsia="Arial" w:hAnsi="Arial" w:cs="Arial"/>
                <w:color w:val="231F20"/>
                <w:spacing w:val="-1"/>
                <w:w w:val="95"/>
                <w:sz w:val="15"/>
                <w:szCs w:val="15"/>
              </w:rPr>
              <w:t>c</w:t>
            </w:r>
            <w:r>
              <w:rPr>
                <w:rFonts w:ascii="Arial" w:eastAsia="Arial" w:hAnsi="Arial" w:cs="Arial"/>
                <w:color w:val="231F20"/>
                <w:spacing w:val="-2"/>
                <w:w w:val="90"/>
                <w:sz w:val="15"/>
                <w:szCs w:val="15"/>
              </w:rPr>
              <w:t>e</w:t>
            </w:r>
            <w:r>
              <w:rPr>
                <w:rFonts w:ascii="Arial" w:eastAsia="Arial" w:hAnsi="Arial" w:cs="Arial"/>
                <w:color w:val="231F20"/>
                <w:w w:val="74"/>
                <w:sz w:val="15"/>
                <w:szCs w:val="15"/>
              </w:rPr>
              <w:t>,</w:t>
            </w:r>
            <w:r>
              <w:rPr>
                <w:rFonts w:ascii="Arial" w:eastAsia="Arial" w:hAnsi="Arial" w:cs="Arial"/>
                <w:color w:val="231F20"/>
                <w:spacing w:val="-12"/>
                <w:sz w:val="15"/>
                <w:szCs w:val="15"/>
              </w:rPr>
              <w:t xml:space="preserve"> </w:t>
            </w:r>
            <w:r>
              <w:rPr>
                <w:rFonts w:ascii="Arial" w:eastAsia="Arial" w:hAnsi="Arial" w:cs="Arial"/>
                <w:color w:val="231F20"/>
                <w:spacing w:val="-1"/>
                <w:w w:val="91"/>
                <w:sz w:val="15"/>
                <w:szCs w:val="15"/>
              </w:rPr>
              <w:t>y</w:t>
            </w:r>
            <w:r>
              <w:rPr>
                <w:rFonts w:ascii="Arial" w:eastAsia="Arial" w:hAnsi="Arial" w:cs="Arial"/>
                <w:color w:val="231F20"/>
                <w:w w:val="91"/>
                <w:sz w:val="15"/>
                <w:szCs w:val="15"/>
              </w:rPr>
              <w:t>ou</w:t>
            </w:r>
            <w:r>
              <w:rPr>
                <w:rFonts w:ascii="Arial" w:eastAsia="Arial" w:hAnsi="Arial" w:cs="Arial"/>
                <w:color w:val="231F20"/>
                <w:spacing w:val="6"/>
                <w:w w:val="91"/>
                <w:sz w:val="15"/>
                <w:szCs w:val="15"/>
              </w:rPr>
              <w:t xml:space="preserve"> </w:t>
            </w:r>
            <w:r>
              <w:rPr>
                <w:rFonts w:ascii="Arial" w:eastAsia="Arial" w:hAnsi="Arial" w:cs="Arial"/>
                <w:color w:val="231F20"/>
                <w:w w:val="91"/>
                <w:sz w:val="15"/>
                <w:szCs w:val="15"/>
              </w:rPr>
              <w:t>must</w:t>
            </w:r>
            <w:r>
              <w:rPr>
                <w:rFonts w:ascii="Arial" w:eastAsia="Arial" w:hAnsi="Arial" w:cs="Arial"/>
                <w:color w:val="231F20"/>
                <w:spacing w:val="11"/>
                <w:w w:val="91"/>
                <w:sz w:val="15"/>
                <w:szCs w:val="15"/>
              </w:rPr>
              <w:t xml:space="preserve"> </w:t>
            </w:r>
            <w:r>
              <w:rPr>
                <w:rFonts w:ascii="Arial" w:eastAsia="Arial" w:hAnsi="Arial" w:cs="Arial"/>
                <w:color w:val="231F20"/>
                <w:spacing w:val="-1"/>
                <w:w w:val="91"/>
                <w:sz w:val="15"/>
                <w:szCs w:val="15"/>
              </w:rPr>
              <w:t>r</w:t>
            </w:r>
            <w:r>
              <w:rPr>
                <w:rFonts w:ascii="Arial" w:eastAsia="Arial" w:hAnsi="Arial" w:cs="Arial"/>
                <w:color w:val="231F20"/>
                <w:w w:val="91"/>
                <w:sz w:val="15"/>
                <w:szCs w:val="15"/>
              </w:rPr>
              <w:t>equest</w:t>
            </w:r>
            <w:r>
              <w:rPr>
                <w:rFonts w:ascii="Arial" w:eastAsia="Arial" w:hAnsi="Arial" w:cs="Arial"/>
                <w:color w:val="231F20"/>
                <w:spacing w:val="9"/>
                <w:w w:val="91"/>
                <w:sz w:val="15"/>
                <w:szCs w:val="15"/>
              </w:rPr>
              <w:t xml:space="preserve"> </w:t>
            </w:r>
            <w:r>
              <w:rPr>
                <w:rFonts w:ascii="Arial" w:eastAsia="Arial" w:hAnsi="Arial" w:cs="Arial"/>
                <w:color w:val="231F20"/>
                <w:w w:val="91"/>
                <w:sz w:val="15"/>
                <w:szCs w:val="15"/>
              </w:rPr>
              <w:t>an</w:t>
            </w:r>
            <w:r>
              <w:rPr>
                <w:rFonts w:ascii="Arial" w:eastAsia="Arial" w:hAnsi="Arial" w:cs="Arial"/>
                <w:color w:val="231F20"/>
                <w:spacing w:val="-5"/>
                <w:w w:val="91"/>
                <w:sz w:val="15"/>
                <w:szCs w:val="15"/>
              </w:rPr>
              <w:t xml:space="preserve"> </w:t>
            </w:r>
            <w:r>
              <w:rPr>
                <w:rFonts w:ascii="Arial" w:eastAsia="Arial" w:hAnsi="Arial" w:cs="Arial"/>
                <w:color w:val="231F20"/>
                <w:w w:val="91"/>
                <w:sz w:val="15"/>
                <w:szCs w:val="15"/>
              </w:rPr>
              <w:t xml:space="preserve">authorization. </w:t>
            </w:r>
            <w:r>
              <w:rPr>
                <w:rFonts w:ascii="Arial" w:eastAsia="Arial" w:hAnsi="Arial" w:cs="Arial"/>
                <w:color w:val="231F20"/>
                <w:spacing w:val="21"/>
                <w:w w:val="91"/>
                <w:sz w:val="15"/>
                <w:szCs w:val="15"/>
              </w:rPr>
              <w:t xml:space="preserve"> </w:t>
            </w:r>
            <w:r>
              <w:rPr>
                <w:rFonts w:ascii="Arial" w:eastAsia="Arial" w:hAnsi="Arial" w:cs="Arial"/>
                <w:color w:val="231F20"/>
                <w:spacing w:val="-10"/>
                <w:w w:val="91"/>
                <w:sz w:val="15"/>
                <w:szCs w:val="15"/>
              </w:rPr>
              <w:t>Y</w:t>
            </w:r>
            <w:r>
              <w:rPr>
                <w:rFonts w:ascii="Arial" w:eastAsia="Arial" w:hAnsi="Arial" w:cs="Arial"/>
                <w:color w:val="231F20"/>
                <w:w w:val="91"/>
                <w:sz w:val="15"/>
                <w:szCs w:val="15"/>
              </w:rPr>
              <w:t>ou</w:t>
            </w:r>
            <w:r>
              <w:rPr>
                <w:rFonts w:ascii="Arial" w:eastAsia="Arial" w:hAnsi="Arial" w:cs="Arial"/>
                <w:color w:val="231F20"/>
                <w:spacing w:val="-8"/>
                <w:w w:val="91"/>
                <w:sz w:val="15"/>
                <w:szCs w:val="15"/>
              </w:rPr>
              <w:t xml:space="preserve"> </w:t>
            </w:r>
            <w:r>
              <w:rPr>
                <w:rFonts w:ascii="Arial" w:eastAsia="Arial" w:hAnsi="Arial" w:cs="Arial"/>
                <w:color w:val="231F20"/>
                <w:w w:val="91"/>
                <w:sz w:val="15"/>
                <w:szCs w:val="15"/>
              </w:rPr>
              <w:t>m</w:t>
            </w:r>
            <w:r>
              <w:rPr>
                <w:rFonts w:ascii="Arial" w:eastAsia="Arial" w:hAnsi="Arial" w:cs="Arial"/>
                <w:color w:val="231F20"/>
                <w:spacing w:val="-1"/>
                <w:w w:val="91"/>
                <w:sz w:val="15"/>
                <w:szCs w:val="15"/>
              </w:rPr>
              <w:t>a</w:t>
            </w:r>
            <w:r>
              <w:rPr>
                <w:rFonts w:ascii="Arial" w:eastAsia="Arial" w:hAnsi="Arial" w:cs="Arial"/>
                <w:color w:val="231F20"/>
                <w:w w:val="91"/>
                <w:sz w:val="15"/>
                <w:szCs w:val="15"/>
              </w:rPr>
              <w:t>y also</w:t>
            </w:r>
            <w:r>
              <w:rPr>
                <w:rFonts w:ascii="Arial" w:eastAsia="Arial" w:hAnsi="Arial" w:cs="Arial"/>
                <w:color w:val="231F20"/>
                <w:spacing w:val="-11"/>
                <w:w w:val="91"/>
                <w:sz w:val="15"/>
                <w:szCs w:val="15"/>
              </w:rPr>
              <w:t xml:space="preserve"> </w:t>
            </w:r>
            <w:r>
              <w:rPr>
                <w:rFonts w:ascii="Arial" w:eastAsia="Arial" w:hAnsi="Arial" w:cs="Arial"/>
                <w:color w:val="231F20"/>
                <w:w w:val="91"/>
                <w:sz w:val="15"/>
                <w:szCs w:val="15"/>
              </w:rPr>
              <w:t>visit</w:t>
            </w:r>
            <w:r>
              <w:rPr>
                <w:rFonts w:ascii="Arial" w:eastAsia="Arial" w:hAnsi="Arial" w:cs="Arial"/>
                <w:color w:val="231F20"/>
                <w:spacing w:val="7"/>
                <w:w w:val="91"/>
                <w:sz w:val="15"/>
                <w:szCs w:val="15"/>
              </w:rPr>
              <w:t xml:space="preserve"> </w:t>
            </w:r>
            <w:r>
              <w:rPr>
                <w:rFonts w:ascii="Arial" w:eastAsia="Arial" w:hAnsi="Arial" w:cs="Arial"/>
                <w:color w:val="231F20"/>
                <w:sz w:val="15"/>
                <w:szCs w:val="15"/>
              </w:rPr>
              <w:t>our</w:t>
            </w:r>
            <w:r>
              <w:rPr>
                <w:rFonts w:ascii="Arial" w:eastAsia="Arial" w:hAnsi="Arial" w:cs="Arial"/>
                <w:color w:val="231F20"/>
                <w:spacing w:val="-16"/>
                <w:sz w:val="15"/>
                <w:szCs w:val="15"/>
              </w:rPr>
              <w:t xml:space="preserve"> </w:t>
            </w:r>
            <w:r>
              <w:rPr>
                <w:rFonts w:ascii="Arial" w:eastAsia="Arial" w:hAnsi="Arial" w:cs="Arial"/>
                <w:color w:val="231F20"/>
                <w:spacing w:val="-1"/>
                <w:w w:val="96"/>
                <w:sz w:val="15"/>
                <w:szCs w:val="15"/>
              </w:rPr>
              <w:t>w</w:t>
            </w:r>
            <w:r>
              <w:rPr>
                <w:rFonts w:ascii="Arial" w:eastAsia="Arial" w:hAnsi="Arial" w:cs="Arial"/>
                <w:color w:val="231F20"/>
                <w:w w:val="96"/>
                <w:sz w:val="15"/>
                <w:szCs w:val="15"/>
              </w:rPr>
              <w:t>ebsi</w:t>
            </w:r>
            <w:r>
              <w:rPr>
                <w:rFonts w:ascii="Arial" w:eastAsia="Arial" w:hAnsi="Arial" w:cs="Arial"/>
                <w:color w:val="231F20"/>
                <w:spacing w:val="-1"/>
                <w:w w:val="96"/>
                <w:sz w:val="15"/>
                <w:szCs w:val="15"/>
              </w:rPr>
              <w:t>t</w:t>
            </w:r>
            <w:r>
              <w:rPr>
                <w:rFonts w:ascii="Arial" w:eastAsia="Arial" w:hAnsi="Arial" w:cs="Arial"/>
                <w:color w:val="231F20"/>
                <w:w w:val="96"/>
                <w:sz w:val="15"/>
                <w:szCs w:val="15"/>
              </w:rPr>
              <w:t>e</w:t>
            </w:r>
            <w:r>
              <w:rPr>
                <w:rFonts w:ascii="Arial" w:eastAsia="Arial" w:hAnsi="Arial" w:cs="Arial"/>
                <w:color w:val="231F20"/>
                <w:spacing w:val="-10"/>
                <w:w w:val="96"/>
                <w:sz w:val="15"/>
                <w:szCs w:val="15"/>
              </w:rPr>
              <w:t xml:space="preserve"> </w:t>
            </w:r>
            <w:hyperlink r:id="rId9">
              <w:r>
                <w:rPr>
                  <w:rFonts w:ascii="Arial" w:eastAsia="Arial" w:hAnsi="Arial" w:cs="Arial"/>
                  <w:color w:val="231F20"/>
                  <w:spacing w:val="2"/>
                  <w:sz w:val="15"/>
                  <w:szCs w:val="15"/>
                </w:rPr>
                <w:t>ww</w:t>
              </w:r>
              <w:r>
                <w:rPr>
                  <w:rFonts w:ascii="Arial" w:eastAsia="Arial" w:hAnsi="Arial" w:cs="Arial"/>
                  <w:color w:val="231F20"/>
                  <w:spacing w:val="-6"/>
                  <w:sz w:val="15"/>
                  <w:szCs w:val="15"/>
                </w:rPr>
                <w:t>w</w:t>
              </w:r>
              <w:r>
                <w:rPr>
                  <w:rFonts w:ascii="Arial" w:eastAsia="Arial" w:hAnsi="Arial" w:cs="Arial"/>
                  <w:color w:val="231F20"/>
                  <w:sz w:val="15"/>
                  <w:szCs w:val="15"/>
                </w:rPr>
                <w:t>.capcm</w:t>
              </w:r>
              <w:r>
                <w:rPr>
                  <w:rFonts w:ascii="Arial" w:eastAsia="Arial" w:hAnsi="Arial" w:cs="Arial"/>
                  <w:color w:val="231F20"/>
                  <w:spacing w:val="-2"/>
                  <w:sz w:val="15"/>
                  <w:szCs w:val="15"/>
                </w:rPr>
                <w:t>s</w:t>
              </w:r>
              <w:r>
                <w:rPr>
                  <w:rFonts w:ascii="Arial" w:eastAsia="Arial" w:hAnsi="Arial" w:cs="Arial"/>
                  <w:color w:val="231F20"/>
                  <w:sz w:val="15"/>
                  <w:szCs w:val="15"/>
                </w:rPr>
                <w:t>.</w:t>
              </w:r>
              <w:r>
                <w:rPr>
                  <w:rFonts w:ascii="Arial" w:eastAsia="Arial" w:hAnsi="Arial" w:cs="Arial"/>
                  <w:color w:val="231F20"/>
                  <w:spacing w:val="-1"/>
                  <w:sz w:val="15"/>
                  <w:szCs w:val="15"/>
                </w:rPr>
                <w:t>c</w:t>
              </w:r>
              <w:r>
                <w:rPr>
                  <w:rFonts w:ascii="Arial" w:eastAsia="Arial" w:hAnsi="Arial" w:cs="Arial"/>
                  <w:color w:val="231F20"/>
                  <w:sz w:val="15"/>
                  <w:szCs w:val="15"/>
                </w:rPr>
                <w:t xml:space="preserve">om </w:t>
              </w:r>
            </w:hyperlink>
            <w:r>
              <w:rPr>
                <w:rFonts w:ascii="Arial" w:eastAsia="Arial" w:hAnsi="Arial" w:cs="Arial"/>
                <w:color w:val="231F20"/>
                <w:spacing w:val="-2"/>
                <w:sz w:val="15"/>
                <w:szCs w:val="15"/>
              </w:rPr>
              <w:t>f</w:t>
            </w:r>
            <w:r>
              <w:rPr>
                <w:rFonts w:ascii="Arial" w:eastAsia="Arial" w:hAnsi="Arial" w:cs="Arial"/>
                <w:color w:val="231F20"/>
                <w:sz w:val="15"/>
                <w:szCs w:val="15"/>
              </w:rPr>
              <w:t>or</w:t>
            </w:r>
            <w:r>
              <w:rPr>
                <w:rFonts w:ascii="Arial" w:eastAsia="Arial" w:hAnsi="Arial" w:cs="Arial"/>
                <w:color w:val="231F20"/>
                <w:spacing w:val="-11"/>
                <w:sz w:val="15"/>
                <w:szCs w:val="15"/>
              </w:rPr>
              <w:t xml:space="preserve"> </w:t>
            </w:r>
            <w:r>
              <w:rPr>
                <w:rFonts w:ascii="Arial" w:eastAsia="Arial" w:hAnsi="Arial" w:cs="Arial"/>
                <w:color w:val="231F20"/>
                <w:w w:val="86"/>
                <w:sz w:val="15"/>
                <w:szCs w:val="15"/>
              </w:rPr>
              <w:t>a</w:t>
            </w:r>
            <w:r>
              <w:rPr>
                <w:rFonts w:ascii="Arial" w:eastAsia="Arial" w:hAnsi="Arial" w:cs="Arial"/>
                <w:color w:val="231F20"/>
                <w:spacing w:val="-4"/>
                <w:w w:val="86"/>
                <w:sz w:val="15"/>
                <w:szCs w:val="15"/>
              </w:rPr>
              <w:t xml:space="preserve"> </w:t>
            </w:r>
            <w:r>
              <w:rPr>
                <w:rFonts w:ascii="Arial" w:eastAsia="Arial" w:hAnsi="Arial" w:cs="Arial"/>
                <w:color w:val="231F20"/>
                <w:sz w:val="15"/>
                <w:szCs w:val="15"/>
              </w:rPr>
              <w:t>list</w:t>
            </w:r>
            <w:r>
              <w:rPr>
                <w:rFonts w:ascii="Arial" w:eastAsia="Arial" w:hAnsi="Arial" w:cs="Arial"/>
                <w:color w:val="231F20"/>
                <w:spacing w:val="-15"/>
                <w:sz w:val="15"/>
                <w:szCs w:val="15"/>
              </w:rPr>
              <w:t xml:space="preserve"> </w:t>
            </w:r>
            <w:r>
              <w:rPr>
                <w:rFonts w:ascii="Arial" w:eastAsia="Arial" w:hAnsi="Arial" w:cs="Arial"/>
                <w:color w:val="231F20"/>
                <w:sz w:val="15"/>
                <w:szCs w:val="15"/>
              </w:rPr>
              <w:t>of</w:t>
            </w:r>
            <w:r>
              <w:rPr>
                <w:rFonts w:ascii="Arial" w:eastAsia="Arial" w:hAnsi="Arial" w:cs="Arial"/>
                <w:color w:val="231F20"/>
                <w:spacing w:val="-10"/>
                <w:sz w:val="15"/>
                <w:szCs w:val="15"/>
              </w:rPr>
              <w:t xml:space="preserve"> </w:t>
            </w:r>
            <w:r>
              <w:rPr>
                <w:rFonts w:ascii="Arial" w:eastAsia="Arial" w:hAnsi="Arial" w:cs="Arial"/>
                <w:color w:val="231F20"/>
                <w:w w:val="91"/>
                <w:sz w:val="15"/>
                <w:szCs w:val="15"/>
              </w:rPr>
              <w:t>specialists</w:t>
            </w:r>
            <w:r>
              <w:rPr>
                <w:rFonts w:ascii="Arial" w:eastAsia="Arial" w:hAnsi="Arial" w:cs="Arial"/>
                <w:color w:val="231F20"/>
                <w:spacing w:val="-6"/>
                <w:w w:val="91"/>
                <w:sz w:val="15"/>
                <w:szCs w:val="15"/>
              </w:rPr>
              <w:t xml:space="preserve"> </w:t>
            </w:r>
            <w:r>
              <w:rPr>
                <w:rFonts w:ascii="Arial" w:eastAsia="Arial" w:hAnsi="Arial" w:cs="Arial"/>
                <w:color w:val="231F20"/>
                <w:w w:val="91"/>
                <w:sz w:val="15"/>
                <w:szCs w:val="15"/>
              </w:rPr>
              <w:t>and</w:t>
            </w:r>
            <w:r>
              <w:rPr>
                <w:rFonts w:ascii="Arial" w:eastAsia="Arial" w:hAnsi="Arial" w:cs="Arial"/>
                <w:color w:val="231F20"/>
                <w:spacing w:val="4"/>
                <w:w w:val="91"/>
                <w:sz w:val="15"/>
                <w:szCs w:val="15"/>
              </w:rPr>
              <w:t xml:space="preserve"> </w:t>
            </w:r>
            <w:r>
              <w:rPr>
                <w:rFonts w:ascii="Arial" w:eastAsia="Arial" w:hAnsi="Arial" w:cs="Arial"/>
                <w:color w:val="231F20"/>
                <w:spacing w:val="-1"/>
                <w:sz w:val="15"/>
                <w:szCs w:val="15"/>
              </w:rPr>
              <w:t>t</w:t>
            </w:r>
            <w:r>
              <w:rPr>
                <w:rFonts w:ascii="Arial" w:eastAsia="Arial" w:hAnsi="Arial" w:cs="Arial"/>
                <w:color w:val="231F20"/>
                <w:sz w:val="15"/>
                <w:szCs w:val="15"/>
              </w:rPr>
              <w:t>o</w:t>
            </w:r>
            <w:r>
              <w:rPr>
                <w:rFonts w:ascii="Arial" w:eastAsia="Arial" w:hAnsi="Arial" w:cs="Arial"/>
                <w:color w:val="231F20"/>
                <w:spacing w:val="-4"/>
                <w:sz w:val="15"/>
                <w:szCs w:val="15"/>
              </w:rPr>
              <w:t xml:space="preserve"> </w:t>
            </w:r>
            <w:r>
              <w:rPr>
                <w:rFonts w:ascii="Arial" w:eastAsia="Arial" w:hAnsi="Arial" w:cs="Arial"/>
                <w:color w:val="231F20"/>
                <w:w w:val="92"/>
                <w:sz w:val="15"/>
                <w:szCs w:val="15"/>
              </w:rPr>
              <w:t>submit</w:t>
            </w:r>
            <w:r>
              <w:rPr>
                <w:rFonts w:ascii="Arial" w:eastAsia="Arial" w:hAnsi="Arial" w:cs="Arial"/>
                <w:color w:val="231F20"/>
                <w:spacing w:val="20"/>
                <w:w w:val="92"/>
                <w:sz w:val="15"/>
                <w:szCs w:val="15"/>
              </w:rPr>
              <w:t xml:space="preserve"> </w:t>
            </w:r>
            <w:r>
              <w:rPr>
                <w:rFonts w:ascii="Arial" w:eastAsia="Arial" w:hAnsi="Arial" w:cs="Arial"/>
                <w:color w:val="231F20"/>
                <w:w w:val="92"/>
                <w:sz w:val="15"/>
                <w:szCs w:val="15"/>
              </w:rPr>
              <w:t>a</w:t>
            </w:r>
            <w:r>
              <w:rPr>
                <w:rFonts w:ascii="Arial" w:eastAsia="Arial" w:hAnsi="Arial" w:cs="Arial"/>
                <w:color w:val="231F20"/>
                <w:spacing w:val="-12"/>
                <w:w w:val="92"/>
                <w:sz w:val="15"/>
                <w:szCs w:val="15"/>
              </w:rPr>
              <w:t xml:space="preserve"> </w:t>
            </w:r>
            <w:r>
              <w:rPr>
                <w:rFonts w:ascii="Arial" w:eastAsia="Arial" w:hAnsi="Arial" w:cs="Arial"/>
                <w:color w:val="231F20"/>
                <w:spacing w:val="-1"/>
                <w:w w:val="92"/>
                <w:sz w:val="15"/>
                <w:szCs w:val="15"/>
              </w:rPr>
              <w:t>r</w:t>
            </w:r>
            <w:r>
              <w:rPr>
                <w:rFonts w:ascii="Arial" w:eastAsia="Arial" w:hAnsi="Arial" w:cs="Arial"/>
                <w:color w:val="231F20"/>
                <w:w w:val="92"/>
                <w:sz w:val="15"/>
                <w:szCs w:val="15"/>
              </w:rPr>
              <w:t>equest</w:t>
            </w:r>
            <w:r>
              <w:rPr>
                <w:rFonts w:ascii="Arial" w:eastAsia="Arial" w:hAnsi="Arial" w:cs="Arial"/>
                <w:color w:val="231F20"/>
                <w:spacing w:val="5"/>
                <w:w w:val="92"/>
                <w:sz w:val="15"/>
                <w:szCs w:val="15"/>
              </w:rPr>
              <w:t xml:space="preserve"> </w:t>
            </w:r>
            <w:r>
              <w:rPr>
                <w:rFonts w:ascii="Arial" w:eastAsia="Arial" w:hAnsi="Arial" w:cs="Arial"/>
                <w:color w:val="231F20"/>
                <w:spacing w:val="-2"/>
                <w:sz w:val="15"/>
                <w:szCs w:val="15"/>
              </w:rPr>
              <w:t>f</w:t>
            </w:r>
            <w:r>
              <w:rPr>
                <w:rFonts w:ascii="Arial" w:eastAsia="Arial" w:hAnsi="Arial" w:cs="Arial"/>
                <w:color w:val="231F20"/>
                <w:sz w:val="15"/>
                <w:szCs w:val="15"/>
              </w:rPr>
              <w:t>or</w:t>
            </w:r>
            <w:r>
              <w:rPr>
                <w:rFonts w:ascii="Arial" w:eastAsia="Arial" w:hAnsi="Arial" w:cs="Arial"/>
                <w:color w:val="231F20"/>
                <w:spacing w:val="-11"/>
                <w:sz w:val="15"/>
                <w:szCs w:val="15"/>
              </w:rPr>
              <w:t xml:space="preserve"> </w:t>
            </w:r>
            <w:r>
              <w:rPr>
                <w:rFonts w:ascii="Arial" w:eastAsia="Arial" w:hAnsi="Arial" w:cs="Arial"/>
                <w:color w:val="231F20"/>
                <w:sz w:val="15"/>
                <w:szCs w:val="15"/>
              </w:rPr>
              <w:t>authorization.</w:t>
            </w:r>
            <w:r>
              <w:rPr>
                <w:rFonts w:ascii="Arial" w:eastAsia="Arial" w:hAnsi="Arial" w:cs="Arial"/>
                <w:color w:val="231F20"/>
                <w:spacing w:val="18"/>
                <w:sz w:val="15"/>
                <w:szCs w:val="15"/>
              </w:rPr>
              <w:t xml:space="preserve"> </w:t>
            </w:r>
            <w:r w:rsidRPr="00400B57">
              <w:rPr>
                <w:rFonts w:ascii="Arial" w:eastAsia="Arial" w:hAnsi="Arial" w:cs="Arial"/>
                <w:color w:val="231F20"/>
                <w:sz w:val="15"/>
                <w:szCs w:val="15"/>
                <w:highlight w:val="yellow"/>
              </w:rPr>
              <w:t>All</w:t>
            </w:r>
            <w:r w:rsidRPr="00400B57">
              <w:rPr>
                <w:rFonts w:ascii="Arial" w:eastAsia="Arial" w:hAnsi="Arial" w:cs="Arial"/>
                <w:color w:val="231F20"/>
                <w:spacing w:val="-15"/>
                <w:sz w:val="15"/>
                <w:szCs w:val="15"/>
                <w:highlight w:val="yellow"/>
              </w:rPr>
              <w:t xml:space="preserve"> </w:t>
            </w:r>
            <w:r w:rsidRPr="00400B57">
              <w:rPr>
                <w:rFonts w:ascii="Arial" w:eastAsia="Arial" w:hAnsi="Arial" w:cs="Arial"/>
                <w:color w:val="231F20"/>
                <w:w w:val="96"/>
                <w:sz w:val="15"/>
                <w:szCs w:val="15"/>
                <w:highlight w:val="yellow"/>
              </w:rPr>
              <w:t>lab</w:t>
            </w:r>
            <w:r w:rsidRPr="00400B57">
              <w:rPr>
                <w:rFonts w:ascii="Arial" w:eastAsia="Arial" w:hAnsi="Arial" w:cs="Arial"/>
                <w:color w:val="231F20"/>
                <w:spacing w:val="-8"/>
                <w:w w:val="96"/>
                <w:sz w:val="15"/>
                <w:szCs w:val="15"/>
                <w:highlight w:val="yellow"/>
              </w:rPr>
              <w:t xml:space="preserve"> </w:t>
            </w:r>
            <w:r w:rsidRPr="00400B57">
              <w:rPr>
                <w:rFonts w:ascii="Arial" w:eastAsia="Arial" w:hAnsi="Arial" w:cs="Arial"/>
                <w:color w:val="231F20"/>
                <w:spacing w:val="-1"/>
                <w:w w:val="96"/>
                <w:sz w:val="15"/>
                <w:szCs w:val="15"/>
                <w:highlight w:val="yellow"/>
              </w:rPr>
              <w:t>w</w:t>
            </w:r>
            <w:r w:rsidRPr="00400B57">
              <w:rPr>
                <w:rFonts w:ascii="Arial" w:eastAsia="Arial" w:hAnsi="Arial" w:cs="Arial"/>
                <w:color w:val="231F20"/>
                <w:w w:val="96"/>
                <w:sz w:val="15"/>
                <w:szCs w:val="15"/>
                <w:highlight w:val="yellow"/>
              </w:rPr>
              <w:t>ork</w:t>
            </w:r>
            <w:r w:rsidRPr="00400B57">
              <w:rPr>
                <w:rFonts w:ascii="Arial" w:eastAsia="Arial" w:hAnsi="Arial" w:cs="Arial"/>
                <w:color w:val="231F20"/>
                <w:spacing w:val="-3"/>
                <w:w w:val="96"/>
                <w:sz w:val="15"/>
                <w:szCs w:val="15"/>
                <w:highlight w:val="yellow"/>
              </w:rPr>
              <w:t xml:space="preserve"> </w:t>
            </w:r>
            <w:r w:rsidRPr="00400B57">
              <w:rPr>
                <w:rFonts w:ascii="Arial" w:eastAsia="Arial" w:hAnsi="Arial" w:cs="Arial"/>
                <w:color w:val="231F20"/>
                <w:w w:val="96"/>
                <w:sz w:val="15"/>
                <w:szCs w:val="15"/>
                <w:highlight w:val="yellow"/>
              </w:rPr>
              <w:t>must</w:t>
            </w:r>
            <w:r w:rsidRPr="00400B57">
              <w:rPr>
                <w:rFonts w:ascii="Arial" w:eastAsia="Arial" w:hAnsi="Arial" w:cs="Arial"/>
                <w:color w:val="231F20"/>
                <w:spacing w:val="-5"/>
                <w:w w:val="96"/>
                <w:sz w:val="15"/>
                <w:szCs w:val="15"/>
                <w:highlight w:val="yellow"/>
              </w:rPr>
              <w:t xml:space="preserve"> </w:t>
            </w:r>
            <w:r w:rsidRPr="00400B57">
              <w:rPr>
                <w:rFonts w:ascii="Arial" w:eastAsia="Arial" w:hAnsi="Arial" w:cs="Arial"/>
                <w:color w:val="231F20"/>
                <w:sz w:val="15"/>
                <w:szCs w:val="15"/>
                <w:highlight w:val="yellow"/>
              </w:rPr>
              <w:t>be</w:t>
            </w:r>
            <w:r w:rsidRPr="00400B57">
              <w:rPr>
                <w:rFonts w:ascii="Arial" w:eastAsia="Arial" w:hAnsi="Arial" w:cs="Arial"/>
                <w:color w:val="231F20"/>
                <w:spacing w:val="-17"/>
                <w:sz w:val="15"/>
                <w:szCs w:val="15"/>
                <w:highlight w:val="yellow"/>
              </w:rPr>
              <w:t xml:space="preserve"> </w:t>
            </w:r>
            <w:r w:rsidRPr="00400B57">
              <w:rPr>
                <w:rFonts w:ascii="Arial" w:eastAsia="Arial" w:hAnsi="Arial" w:cs="Arial"/>
                <w:color w:val="231F20"/>
                <w:spacing w:val="-1"/>
                <w:w w:val="94"/>
                <w:sz w:val="15"/>
                <w:szCs w:val="15"/>
                <w:highlight w:val="yellow"/>
              </w:rPr>
              <w:t>r</w:t>
            </w:r>
            <w:r w:rsidRPr="00400B57">
              <w:rPr>
                <w:rFonts w:ascii="Arial" w:eastAsia="Arial" w:hAnsi="Arial" w:cs="Arial"/>
                <w:color w:val="231F20"/>
                <w:w w:val="94"/>
                <w:sz w:val="15"/>
                <w:szCs w:val="15"/>
                <w:highlight w:val="yellow"/>
              </w:rPr>
              <w:t>e</w:t>
            </w:r>
            <w:r w:rsidRPr="00400B57">
              <w:rPr>
                <w:rFonts w:ascii="Arial" w:eastAsia="Arial" w:hAnsi="Arial" w:cs="Arial"/>
                <w:color w:val="231F20"/>
                <w:spacing w:val="-2"/>
                <w:w w:val="94"/>
                <w:sz w:val="15"/>
                <w:szCs w:val="15"/>
                <w:highlight w:val="yellow"/>
              </w:rPr>
              <w:t>f</w:t>
            </w:r>
            <w:r w:rsidRPr="00400B57">
              <w:rPr>
                <w:rFonts w:ascii="Arial" w:eastAsia="Arial" w:hAnsi="Arial" w:cs="Arial"/>
                <w:color w:val="231F20"/>
                <w:w w:val="94"/>
                <w:sz w:val="15"/>
                <w:szCs w:val="15"/>
                <w:highlight w:val="yellow"/>
              </w:rPr>
              <w:t>er</w:t>
            </w:r>
            <w:r w:rsidRPr="00400B57">
              <w:rPr>
                <w:rFonts w:ascii="Arial" w:eastAsia="Arial" w:hAnsi="Arial" w:cs="Arial"/>
                <w:color w:val="231F20"/>
                <w:spacing w:val="-1"/>
                <w:w w:val="94"/>
                <w:sz w:val="15"/>
                <w:szCs w:val="15"/>
                <w:highlight w:val="yellow"/>
              </w:rPr>
              <w:t>r</w:t>
            </w:r>
            <w:r w:rsidRPr="00400B57">
              <w:rPr>
                <w:rFonts w:ascii="Arial" w:eastAsia="Arial" w:hAnsi="Arial" w:cs="Arial"/>
                <w:color w:val="231F20"/>
                <w:w w:val="94"/>
                <w:sz w:val="15"/>
                <w:szCs w:val="15"/>
                <w:highlight w:val="yellow"/>
              </w:rPr>
              <w:t>ed</w:t>
            </w:r>
            <w:r w:rsidRPr="00400B57">
              <w:rPr>
                <w:rFonts w:ascii="Arial" w:eastAsia="Arial" w:hAnsi="Arial" w:cs="Arial"/>
                <w:color w:val="231F20"/>
                <w:spacing w:val="-3"/>
                <w:w w:val="94"/>
                <w:sz w:val="15"/>
                <w:szCs w:val="15"/>
                <w:highlight w:val="yellow"/>
              </w:rPr>
              <w:t xml:space="preserve"> </w:t>
            </w:r>
            <w:r w:rsidRPr="00400B57">
              <w:rPr>
                <w:rFonts w:ascii="Arial" w:eastAsia="Arial" w:hAnsi="Arial" w:cs="Arial"/>
                <w:color w:val="231F20"/>
                <w:spacing w:val="-1"/>
                <w:sz w:val="15"/>
                <w:szCs w:val="15"/>
                <w:highlight w:val="yellow"/>
              </w:rPr>
              <w:t>t</w:t>
            </w:r>
            <w:r w:rsidRPr="00400B57">
              <w:rPr>
                <w:rFonts w:ascii="Arial" w:eastAsia="Arial" w:hAnsi="Arial" w:cs="Arial"/>
                <w:color w:val="231F20"/>
                <w:sz w:val="15"/>
                <w:szCs w:val="15"/>
                <w:highlight w:val="yellow"/>
              </w:rPr>
              <w:t>o</w:t>
            </w:r>
            <w:r w:rsidRPr="00400B57">
              <w:rPr>
                <w:rFonts w:ascii="Arial" w:eastAsia="Arial" w:hAnsi="Arial" w:cs="Arial"/>
                <w:color w:val="231F20"/>
                <w:spacing w:val="-3"/>
                <w:sz w:val="15"/>
                <w:szCs w:val="15"/>
                <w:highlight w:val="yellow"/>
              </w:rPr>
              <w:t xml:space="preserve"> </w:t>
            </w:r>
            <w:r w:rsidRPr="00400B57">
              <w:rPr>
                <w:rFonts w:ascii="Arial" w:eastAsia="Arial" w:hAnsi="Arial" w:cs="Arial"/>
                <w:b/>
                <w:bCs/>
                <w:color w:val="231F20"/>
                <w:w w:val="92"/>
                <w:sz w:val="15"/>
                <w:szCs w:val="15"/>
                <w:highlight w:val="yellow"/>
              </w:rPr>
              <w:t>Quest</w:t>
            </w:r>
            <w:r w:rsidRPr="00400B57">
              <w:rPr>
                <w:rFonts w:ascii="Arial" w:eastAsia="Arial" w:hAnsi="Arial" w:cs="Arial"/>
                <w:b/>
                <w:bCs/>
                <w:color w:val="231F20"/>
                <w:spacing w:val="-6"/>
                <w:w w:val="92"/>
                <w:sz w:val="15"/>
                <w:szCs w:val="15"/>
                <w:highlight w:val="yellow"/>
              </w:rPr>
              <w:t xml:space="preserve"> </w:t>
            </w:r>
            <w:r w:rsidRPr="00400B57">
              <w:rPr>
                <w:rFonts w:ascii="Arial" w:eastAsia="Arial" w:hAnsi="Arial" w:cs="Arial"/>
                <w:b/>
                <w:bCs/>
                <w:color w:val="231F20"/>
                <w:w w:val="97"/>
                <w:sz w:val="15"/>
                <w:szCs w:val="15"/>
                <w:highlight w:val="yellow"/>
              </w:rPr>
              <w:t>Di</w:t>
            </w:r>
            <w:r w:rsidRPr="00400B57">
              <w:rPr>
                <w:rFonts w:ascii="Arial" w:eastAsia="Arial" w:hAnsi="Arial" w:cs="Arial"/>
                <w:b/>
                <w:bCs/>
                <w:color w:val="231F20"/>
                <w:w w:val="94"/>
                <w:sz w:val="15"/>
                <w:szCs w:val="15"/>
                <w:highlight w:val="yellow"/>
              </w:rPr>
              <w:t>a</w:t>
            </w:r>
            <w:r w:rsidRPr="00400B57">
              <w:rPr>
                <w:rFonts w:ascii="Arial" w:eastAsia="Arial" w:hAnsi="Arial" w:cs="Arial"/>
                <w:b/>
                <w:bCs/>
                <w:color w:val="231F20"/>
                <w:w w:val="95"/>
                <w:sz w:val="15"/>
                <w:szCs w:val="15"/>
                <w:highlight w:val="yellow"/>
              </w:rPr>
              <w:t>gn</w:t>
            </w:r>
            <w:r w:rsidRPr="00400B57">
              <w:rPr>
                <w:rFonts w:ascii="Arial" w:eastAsia="Arial" w:hAnsi="Arial" w:cs="Arial"/>
                <w:b/>
                <w:bCs/>
                <w:color w:val="231F20"/>
                <w:w w:val="94"/>
                <w:sz w:val="15"/>
                <w:szCs w:val="15"/>
                <w:highlight w:val="yellow"/>
              </w:rPr>
              <w:t>o</w:t>
            </w:r>
            <w:r w:rsidRPr="00400B57">
              <w:rPr>
                <w:rFonts w:ascii="Arial" w:eastAsia="Arial" w:hAnsi="Arial" w:cs="Arial"/>
                <w:b/>
                <w:bCs/>
                <w:color w:val="231F20"/>
                <w:w w:val="78"/>
                <w:sz w:val="15"/>
                <w:szCs w:val="15"/>
                <w:highlight w:val="yellow"/>
              </w:rPr>
              <w:t>s</w:t>
            </w:r>
            <w:r w:rsidRPr="00400B57">
              <w:rPr>
                <w:rFonts w:ascii="Arial" w:eastAsia="Arial" w:hAnsi="Arial" w:cs="Arial"/>
                <w:b/>
                <w:bCs/>
                <w:color w:val="231F20"/>
                <w:w w:val="110"/>
                <w:sz w:val="15"/>
                <w:szCs w:val="15"/>
                <w:highlight w:val="yellow"/>
              </w:rPr>
              <w:t>t</w:t>
            </w:r>
            <w:r w:rsidRPr="00400B57">
              <w:rPr>
                <w:rFonts w:ascii="Arial" w:eastAsia="Arial" w:hAnsi="Arial" w:cs="Arial"/>
                <w:b/>
                <w:bCs/>
                <w:color w:val="231F20"/>
                <w:w w:val="98"/>
                <w:sz w:val="15"/>
                <w:szCs w:val="15"/>
                <w:highlight w:val="yellow"/>
              </w:rPr>
              <w:t>i</w:t>
            </w:r>
            <w:r w:rsidRPr="00400B57">
              <w:rPr>
                <w:rFonts w:ascii="Arial" w:eastAsia="Arial" w:hAnsi="Arial" w:cs="Arial"/>
                <w:b/>
                <w:bCs/>
                <w:color w:val="231F20"/>
                <w:w w:val="81"/>
                <w:sz w:val="15"/>
                <w:szCs w:val="15"/>
                <w:highlight w:val="yellow"/>
              </w:rPr>
              <w:t>c</w:t>
            </w:r>
            <w:r w:rsidRPr="00400B57">
              <w:rPr>
                <w:rFonts w:ascii="Arial" w:eastAsia="Arial" w:hAnsi="Arial" w:cs="Arial"/>
                <w:b/>
                <w:bCs/>
                <w:color w:val="231F20"/>
                <w:spacing w:val="-1"/>
                <w:w w:val="78"/>
                <w:sz w:val="15"/>
                <w:szCs w:val="15"/>
                <w:highlight w:val="yellow"/>
              </w:rPr>
              <w:t>s.</w:t>
            </w:r>
            <w:r>
              <w:rPr>
                <w:rFonts w:ascii="Arial" w:eastAsia="Arial" w:hAnsi="Arial" w:cs="Arial"/>
                <w:b/>
                <w:bCs/>
                <w:color w:val="231F20"/>
                <w:spacing w:val="-1"/>
                <w:w w:val="78"/>
                <w:sz w:val="15"/>
                <w:szCs w:val="15"/>
              </w:rPr>
              <w:t xml:space="preserve">  </w:t>
            </w:r>
            <w:r>
              <w:rPr>
                <w:rFonts w:ascii="Arial" w:eastAsia="Arial" w:hAnsi="Arial" w:cs="Arial"/>
                <w:color w:val="231F20"/>
                <w:sz w:val="15"/>
                <w:szCs w:val="15"/>
              </w:rPr>
              <w:t>All</w:t>
            </w:r>
            <w:r>
              <w:rPr>
                <w:rFonts w:ascii="Arial" w:eastAsia="Arial" w:hAnsi="Arial" w:cs="Arial"/>
                <w:color w:val="231F20"/>
                <w:spacing w:val="-15"/>
                <w:sz w:val="15"/>
                <w:szCs w:val="15"/>
              </w:rPr>
              <w:t xml:space="preserve"> </w:t>
            </w:r>
            <w:r>
              <w:rPr>
                <w:rFonts w:ascii="Arial" w:eastAsia="Arial" w:hAnsi="Arial" w:cs="Arial"/>
                <w:color w:val="231F20"/>
                <w:w w:val="92"/>
                <w:sz w:val="15"/>
                <w:szCs w:val="15"/>
              </w:rPr>
              <w:t>claims</w:t>
            </w:r>
            <w:r>
              <w:rPr>
                <w:rFonts w:ascii="Arial" w:eastAsia="Arial" w:hAnsi="Arial" w:cs="Arial"/>
                <w:color w:val="231F20"/>
                <w:spacing w:val="-7"/>
                <w:w w:val="92"/>
                <w:sz w:val="15"/>
                <w:szCs w:val="15"/>
              </w:rPr>
              <w:t xml:space="preserve"> </w:t>
            </w:r>
            <w:r>
              <w:rPr>
                <w:rFonts w:ascii="Arial" w:eastAsia="Arial" w:hAnsi="Arial" w:cs="Arial"/>
                <w:color w:val="231F20"/>
                <w:sz w:val="15"/>
                <w:szCs w:val="15"/>
              </w:rPr>
              <w:t>will</w:t>
            </w:r>
            <w:r>
              <w:rPr>
                <w:rFonts w:ascii="Arial" w:eastAsia="Arial" w:hAnsi="Arial" w:cs="Arial"/>
                <w:color w:val="231F20"/>
                <w:spacing w:val="-4"/>
                <w:sz w:val="15"/>
                <w:szCs w:val="15"/>
              </w:rPr>
              <w:t xml:space="preserve"> </w:t>
            </w:r>
            <w:r>
              <w:rPr>
                <w:rFonts w:ascii="Arial" w:eastAsia="Arial" w:hAnsi="Arial" w:cs="Arial"/>
                <w:color w:val="231F20"/>
                <w:sz w:val="15"/>
                <w:szCs w:val="15"/>
              </w:rPr>
              <w:t>be</w:t>
            </w:r>
            <w:r>
              <w:rPr>
                <w:rFonts w:ascii="Arial" w:eastAsia="Arial" w:hAnsi="Arial" w:cs="Arial"/>
                <w:color w:val="231F20"/>
                <w:spacing w:val="-17"/>
                <w:sz w:val="15"/>
                <w:szCs w:val="15"/>
              </w:rPr>
              <w:t xml:space="preserve"> </w:t>
            </w:r>
            <w:r>
              <w:rPr>
                <w:rFonts w:ascii="Arial" w:eastAsia="Arial" w:hAnsi="Arial" w:cs="Arial"/>
                <w:color w:val="231F20"/>
                <w:spacing w:val="-2"/>
                <w:w w:val="95"/>
                <w:sz w:val="15"/>
                <w:szCs w:val="15"/>
              </w:rPr>
              <w:t>r</w:t>
            </w:r>
            <w:r>
              <w:rPr>
                <w:rFonts w:ascii="Arial" w:eastAsia="Arial" w:hAnsi="Arial" w:cs="Arial"/>
                <w:color w:val="231F20"/>
                <w:w w:val="95"/>
                <w:sz w:val="15"/>
                <w:szCs w:val="15"/>
              </w:rPr>
              <w:t>evie</w:t>
            </w:r>
            <w:r>
              <w:rPr>
                <w:rFonts w:ascii="Arial" w:eastAsia="Arial" w:hAnsi="Arial" w:cs="Arial"/>
                <w:color w:val="231F20"/>
                <w:spacing w:val="-2"/>
                <w:w w:val="95"/>
                <w:sz w:val="15"/>
                <w:szCs w:val="15"/>
              </w:rPr>
              <w:t>w</w:t>
            </w:r>
            <w:r>
              <w:rPr>
                <w:rFonts w:ascii="Arial" w:eastAsia="Arial" w:hAnsi="Arial" w:cs="Arial"/>
                <w:color w:val="231F20"/>
                <w:w w:val="95"/>
                <w:sz w:val="15"/>
                <w:szCs w:val="15"/>
              </w:rPr>
              <w:t>ed</w:t>
            </w:r>
            <w:r>
              <w:rPr>
                <w:rFonts w:ascii="Arial" w:eastAsia="Arial" w:hAnsi="Arial" w:cs="Arial"/>
                <w:color w:val="231F20"/>
                <w:spacing w:val="-7"/>
                <w:w w:val="95"/>
                <w:sz w:val="15"/>
                <w:szCs w:val="15"/>
              </w:rPr>
              <w:t xml:space="preserve"> </w:t>
            </w:r>
            <w:r>
              <w:rPr>
                <w:rFonts w:ascii="Arial" w:eastAsia="Arial" w:hAnsi="Arial" w:cs="Arial"/>
                <w:color w:val="231F20"/>
                <w:spacing w:val="-2"/>
                <w:sz w:val="15"/>
                <w:szCs w:val="15"/>
              </w:rPr>
              <w:t>f</w:t>
            </w:r>
            <w:r>
              <w:rPr>
                <w:rFonts w:ascii="Arial" w:eastAsia="Arial" w:hAnsi="Arial" w:cs="Arial"/>
                <w:color w:val="231F20"/>
                <w:sz w:val="15"/>
                <w:szCs w:val="15"/>
              </w:rPr>
              <w:t>or</w:t>
            </w:r>
            <w:r>
              <w:rPr>
                <w:rFonts w:ascii="Arial" w:eastAsia="Arial" w:hAnsi="Arial" w:cs="Arial"/>
                <w:color w:val="231F20"/>
                <w:spacing w:val="-11"/>
                <w:sz w:val="15"/>
                <w:szCs w:val="15"/>
              </w:rPr>
              <w:t xml:space="preserve"> </w:t>
            </w:r>
            <w:r>
              <w:rPr>
                <w:rFonts w:ascii="Arial" w:eastAsia="Arial" w:hAnsi="Arial" w:cs="Arial"/>
                <w:color w:val="231F20"/>
                <w:w w:val="97"/>
                <w:sz w:val="15"/>
                <w:szCs w:val="15"/>
              </w:rPr>
              <w:t>app</w:t>
            </w:r>
            <w:r>
              <w:rPr>
                <w:rFonts w:ascii="Arial" w:eastAsia="Arial" w:hAnsi="Arial" w:cs="Arial"/>
                <w:color w:val="231F20"/>
                <w:spacing w:val="-1"/>
                <w:w w:val="97"/>
                <w:sz w:val="15"/>
                <w:szCs w:val="15"/>
              </w:rPr>
              <w:t>r</w:t>
            </w:r>
            <w:r>
              <w:rPr>
                <w:rFonts w:ascii="Arial" w:eastAsia="Arial" w:hAnsi="Arial" w:cs="Arial"/>
                <w:color w:val="231F20"/>
                <w:w w:val="99"/>
                <w:sz w:val="15"/>
                <w:szCs w:val="15"/>
              </w:rPr>
              <w:t>opria</w:t>
            </w:r>
            <w:r>
              <w:rPr>
                <w:rFonts w:ascii="Arial" w:eastAsia="Arial" w:hAnsi="Arial" w:cs="Arial"/>
                <w:color w:val="231F20"/>
                <w:spacing w:val="-1"/>
                <w:w w:val="99"/>
                <w:sz w:val="15"/>
                <w:szCs w:val="15"/>
              </w:rPr>
              <w:t>t</w:t>
            </w:r>
            <w:r>
              <w:rPr>
                <w:rFonts w:ascii="Arial" w:eastAsia="Arial" w:hAnsi="Arial" w:cs="Arial"/>
                <w:color w:val="231F20"/>
                <w:w w:val="88"/>
                <w:sz w:val="15"/>
                <w:szCs w:val="15"/>
              </w:rPr>
              <w:t>enes</w:t>
            </w:r>
            <w:r>
              <w:rPr>
                <w:rFonts w:ascii="Arial" w:eastAsia="Arial" w:hAnsi="Arial" w:cs="Arial"/>
                <w:color w:val="231F20"/>
                <w:spacing w:val="-2"/>
                <w:w w:val="88"/>
                <w:sz w:val="15"/>
                <w:szCs w:val="15"/>
              </w:rPr>
              <w:t>s</w:t>
            </w:r>
            <w:r>
              <w:rPr>
                <w:rFonts w:ascii="Arial" w:eastAsia="Arial" w:hAnsi="Arial" w:cs="Arial"/>
                <w:color w:val="231F20"/>
                <w:w w:val="74"/>
                <w:sz w:val="15"/>
                <w:szCs w:val="15"/>
              </w:rPr>
              <w:t>.</w:t>
            </w:r>
            <w:r>
              <w:rPr>
                <w:rFonts w:ascii="Arial" w:eastAsia="Arial" w:hAnsi="Arial" w:cs="Arial"/>
                <w:color w:val="231F20"/>
                <w:sz w:val="15"/>
                <w:szCs w:val="15"/>
              </w:rPr>
              <w:t xml:space="preserve"> </w:t>
            </w:r>
            <w:r>
              <w:rPr>
                <w:rFonts w:ascii="Arial" w:eastAsia="Arial" w:hAnsi="Arial" w:cs="Arial"/>
                <w:color w:val="231F20"/>
                <w:spacing w:val="-20"/>
                <w:sz w:val="15"/>
                <w:szCs w:val="15"/>
              </w:rPr>
              <w:t xml:space="preserve"> </w:t>
            </w:r>
            <w:r>
              <w:rPr>
                <w:rFonts w:ascii="Arial" w:eastAsia="Arial" w:hAnsi="Arial" w:cs="Arial"/>
                <w:b/>
                <w:bCs/>
                <w:color w:val="231F20"/>
                <w:w w:val="84"/>
                <w:sz w:val="15"/>
                <w:szCs w:val="15"/>
              </w:rPr>
              <w:t>ONE</w:t>
            </w:r>
            <w:r>
              <w:rPr>
                <w:rFonts w:ascii="Arial" w:eastAsia="Arial" w:hAnsi="Arial" w:cs="Arial"/>
                <w:b/>
                <w:bCs/>
                <w:color w:val="231F20"/>
                <w:spacing w:val="12"/>
                <w:w w:val="84"/>
                <w:sz w:val="15"/>
                <w:szCs w:val="15"/>
              </w:rPr>
              <w:t xml:space="preserve"> </w:t>
            </w:r>
            <w:r>
              <w:rPr>
                <w:rFonts w:ascii="Arial" w:eastAsia="Arial" w:hAnsi="Arial" w:cs="Arial"/>
                <w:b/>
                <w:bCs/>
                <w:color w:val="231F20"/>
                <w:w w:val="84"/>
                <w:sz w:val="15"/>
                <w:szCs w:val="15"/>
              </w:rPr>
              <w:t>SPECIA</w:t>
            </w:r>
            <w:r>
              <w:rPr>
                <w:rFonts w:ascii="Arial" w:eastAsia="Arial" w:hAnsi="Arial" w:cs="Arial"/>
                <w:b/>
                <w:bCs/>
                <w:color w:val="231F20"/>
                <w:spacing w:val="-13"/>
                <w:w w:val="84"/>
                <w:sz w:val="15"/>
                <w:szCs w:val="15"/>
              </w:rPr>
              <w:t>L</w:t>
            </w:r>
            <w:r>
              <w:rPr>
                <w:rFonts w:ascii="Arial" w:eastAsia="Arial" w:hAnsi="Arial" w:cs="Arial"/>
                <w:b/>
                <w:bCs/>
                <w:color w:val="231F20"/>
                <w:spacing w:val="1"/>
                <w:w w:val="84"/>
                <w:sz w:val="15"/>
                <w:szCs w:val="15"/>
              </w:rPr>
              <w:t>T</w:t>
            </w:r>
            <w:r>
              <w:rPr>
                <w:rFonts w:ascii="Arial" w:eastAsia="Arial" w:hAnsi="Arial" w:cs="Arial"/>
                <w:b/>
                <w:bCs/>
                <w:color w:val="231F20"/>
                <w:w w:val="84"/>
                <w:sz w:val="15"/>
                <w:szCs w:val="15"/>
              </w:rPr>
              <w:t>Y</w:t>
            </w:r>
            <w:r>
              <w:rPr>
                <w:rFonts w:ascii="Arial" w:eastAsia="Arial" w:hAnsi="Arial" w:cs="Arial"/>
                <w:b/>
                <w:bCs/>
                <w:color w:val="231F20"/>
                <w:spacing w:val="10"/>
                <w:w w:val="84"/>
                <w:sz w:val="15"/>
                <w:szCs w:val="15"/>
              </w:rPr>
              <w:t xml:space="preserve"> </w:t>
            </w:r>
            <w:r>
              <w:rPr>
                <w:rFonts w:ascii="Arial" w:eastAsia="Arial" w:hAnsi="Arial" w:cs="Arial"/>
                <w:b/>
                <w:bCs/>
                <w:color w:val="231F20"/>
                <w:w w:val="84"/>
                <w:sz w:val="15"/>
                <w:szCs w:val="15"/>
              </w:rPr>
              <w:t>PER</w:t>
            </w:r>
            <w:r>
              <w:rPr>
                <w:rFonts w:ascii="Arial" w:eastAsia="Arial" w:hAnsi="Arial" w:cs="Arial"/>
                <w:b/>
                <w:bCs/>
                <w:color w:val="231F20"/>
                <w:spacing w:val="-7"/>
                <w:w w:val="84"/>
                <w:sz w:val="15"/>
                <w:szCs w:val="15"/>
              </w:rPr>
              <w:t xml:space="preserve"> </w:t>
            </w:r>
            <w:r>
              <w:rPr>
                <w:rFonts w:ascii="Arial" w:eastAsia="Arial" w:hAnsi="Arial" w:cs="Arial"/>
                <w:b/>
                <w:bCs/>
                <w:color w:val="231F20"/>
                <w:w w:val="84"/>
                <w:sz w:val="15"/>
                <w:szCs w:val="15"/>
              </w:rPr>
              <w:t>DIRE</w:t>
            </w:r>
            <w:r>
              <w:rPr>
                <w:rFonts w:ascii="Arial" w:eastAsia="Arial" w:hAnsi="Arial" w:cs="Arial"/>
                <w:b/>
                <w:bCs/>
                <w:color w:val="231F20"/>
                <w:spacing w:val="2"/>
                <w:w w:val="84"/>
                <w:sz w:val="15"/>
                <w:szCs w:val="15"/>
              </w:rPr>
              <w:t>C</w:t>
            </w:r>
            <w:r>
              <w:rPr>
                <w:rFonts w:ascii="Arial" w:eastAsia="Arial" w:hAnsi="Arial" w:cs="Arial"/>
                <w:b/>
                <w:bCs/>
                <w:color w:val="231F20"/>
                <w:w w:val="84"/>
                <w:sz w:val="15"/>
                <w:szCs w:val="15"/>
              </w:rPr>
              <w:t>T</w:t>
            </w:r>
            <w:r>
              <w:rPr>
                <w:rFonts w:ascii="Arial" w:eastAsia="Arial" w:hAnsi="Arial" w:cs="Arial"/>
                <w:b/>
                <w:bCs/>
                <w:color w:val="231F20"/>
                <w:spacing w:val="10"/>
                <w:w w:val="84"/>
                <w:sz w:val="15"/>
                <w:szCs w:val="15"/>
              </w:rPr>
              <w:t xml:space="preserve"> </w:t>
            </w:r>
            <w:r>
              <w:rPr>
                <w:rFonts w:ascii="Arial" w:eastAsia="Arial" w:hAnsi="Arial" w:cs="Arial"/>
                <w:b/>
                <w:bCs/>
                <w:color w:val="231F20"/>
                <w:w w:val="82"/>
                <w:sz w:val="15"/>
                <w:szCs w:val="15"/>
              </w:rPr>
              <w:t>REFER</w:t>
            </w:r>
            <w:r>
              <w:rPr>
                <w:rFonts w:ascii="Arial" w:eastAsia="Arial" w:hAnsi="Arial" w:cs="Arial"/>
                <w:b/>
                <w:bCs/>
                <w:color w:val="231F20"/>
                <w:spacing w:val="1"/>
                <w:w w:val="82"/>
                <w:sz w:val="15"/>
                <w:szCs w:val="15"/>
              </w:rPr>
              <w:t>R</w:t>
            </w:r>
            <w:r>
              <w:rPr>
                <w:rFonts w:ascii="Arial" w:eastAsia="Arial" w:hAnsi="Arial" w:cs="Arial"/>
                <w:b/>
                <w:bCs/>
                <w:color w:val="231F20"/>
                <w:w w:val="88"/>
                <w:sz w:val="15"/>
                <w:szCs w:val="15"/>
              </w:rPr>
              <w:t>AL.</w:t>
            </w:r>
          </w:p>
        </w:tc>
      </w:tr>
    </w:tbl>
    <w:p w:rsidR="00B63E65" w:rsidRPr="00194470" w:rsidRDefault="00B63E65" w:rsidP="00B63E65">
      <w:pPr>
        <w:pStyle w:val="NoSpacing"/>
        <w:rPr>
          <w:sz w:val="4"/>
          <w:lang w:val="es-MX"/>
        </w:rPr>
      </w:pPr>
    </w:p>
    <w:tbl>
      <w:tblPr>
        <w:tblStyle w:val="TableGrid3"/>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94"/>
        <w:gridCol w:w="4973"/>
        <w:gridCol w:w="2250"/>
        <w:gridCol w:w="3037"/>
      </w:tblGrid>
      <w:tr w:rsidR="002648FE" w:rsidRPr="008A49DB" w:rsidTr="0016622D">
        <w:tc>
          <w:tcPr>
            <w:tcW w:w="494" w:type="dxa"/>
            <w:vMerge w:val="restart"/>
            <w:tcBorders>
              <w:top w:val="single" w:sz="12" w:space="0" w:color="auto"/>
              <w:left w:val="single" w:sz="18" w:space="0" w:color="auto"/>
              <w:bottom w:val="single" w:sz="2" w:space="0" w:color="auto"/>
              <w:right w:val="single" w:sz="2" w:space="0" w:color="auto"/>
            </w:tcBorders>
            <w:shd w:val="clear" w:color="auto" w:fill="002060"/>
            <w:textDirection w:val="btLr"/>
          </w:tcPr>
          <w:p w:rsidR="002648FE" w:rsidRPr="008A49DB" w:rsidRDefault="002648FE" w:rsidP="00975F8C">
            <w:pPr>
              <w:spacing w:after="0" w:line="240" w:lineRule="auto"/>
              <w:ind w:left="113" w:right="113"/>
              <w:jc w:val="center"/>
              <w:rPr>
                <w:rFonts w:ascii="Arial Narrow" w:eastAsia="Calibri" w:hAnsi="Arial Narrow" w:cs="Times New Roman"/>
                <w:b/>
                <w:color w:val="FFFFFF"/>
                <w:sz w:val="18"/>
                <w:szCs w:val="18"/>
              </w:rPr>
            </w:pPr>
            <w:r w:rsidRPr="008A49DB">
              <w:rPr>
                <w:rFonts w:ascii="Arial Narrow" w:eastAsia="Calibri" w:hAnsi="Arial Narrow" w:cs="Times New Roman"/>
                <w:b/>
                <w:color w:val="FFFFFF"/>
                <w:sz w:val="18"/>
                <w:szCs w:val="18"/>
              </w:rPr>
              <w:t>PATIENT</w:t>
            </w:r>
          </w:p>
        </w:tc>
        <w:tc>
          <w:tcPr>
            <w:tcW w:w="4973" w:type="dxa"/>
            <w:tcBorders>
              <w:top w:val="single" w:sz="12" w:space="0" w:color="auto"/>
              <w:left w:val="single" w:sz="2" w:space="0" w:color="auto"/>
              <w:bottom w:val="single" w:sz="2" w:space="0" w:color="auto"/>
              <w:right w:val="single" w:sz="2" w:space="0" w:color="auto"/>
            </w:tcBorders>
          </w:tcPr>
          <w:p w:rsidR="002648FE" w:rsidRPr="008A49DB" w:rsidRDefault="002648FE" w:rsidP="00975F8C">
            <w:pPr>
              <w:spacing w:after="0" w:line="240" w:lineRule="auto"/>
              <w:rPr>
                <w:rFonts w:ascii="Arial Narrow" w:eastAsia="Calibri" w:hAnsi="Arial Narrow" w:cs="Times New Roman"/>
                <w:sz w:val="18"/>
                <w:szCs w:val="18"/>
              </w:rPr>
            </w:pPr>
            <w:r>
              <w:rPr>
                <w:rFonts w:ascii="Arial Narrow" w:eastAsia="Calibri" w:hAnsi="Arial Narrow" w:cs="Times New Roman"/>
                <w:sz w:val="18"/>
                <w:szCs w:val="18"/>
              </w:rPr>
              <w:t>Patient Name</w:t>
            </w:r>
            <w:r w:rsidRPr="008A49DB">
              <w:rPr>
                <w:rFonts w:ascii="Arial Narrow" w:eastAsia="Calibri" w:hAnsi="Arial Narrow" w:cs="Times New Roman"/>
                <w:sz w:val="18"/>
                <w:szCs w:val="18"/>
              </w:rPr>
              <w:t xml:space="preserve">: </w:t>
            </w:r>
            <w:r w:rsidRPr="008A49DB">
              <w:rPr>
                <w:rFonts w:ascii="Arial Narrow" w:eastAsia="Calibri" w:hAnsi="Arial Narrow" w:cs="Times New Roman"/>
                <w:sz w:val="18"/>
                <w:szCs w:val="18"/>
              </w:rPr>
              <w:fldChar w:fldCharType="begin">
                <w:ffData>
                  <w:name w:val="Text7"/>
                  <w:enabled/>
                  <w:calcOnExit w:val="0"/>
                  <w:textInput/>
                </w:ffData>
              </w:fldChar>
            </w:r>
            <w:r w:rsidRPr="008A49DB">
              <w:rPr>
                <w:rFonts w:ascii="Arial Narrow" w:eastAsia="Calibri" w:hAnsi="Arial Narrow" w:cs="Times New Roman"/>
                <w:sz w:val="18"/>
                <w:szCs w:val="18"/>
              </w:rPr>
              <w:instrText xml:space="preserve"> FORMTEXT </w:instrText>
            </w:r>
            <w:r w:rsidRPr="008A49DB">
              <w:rPr>
                <w:rFonts w:ascii="Arial Narrow" w:eastAsia="Calibri" w:hAnsi="Arial Narrow" w:cs="Times New Roman"/>
                <w:sz w:val="18"/>
                <w:szCs w:val="18"/>
              </w:rPr>
            </w:r>
            <w:r w:rsidRPr="008A49DB">
              <w:rPr>
                <w:rFonts w:ascii="Arial Narrow" w:eastAsia="Calibri" w:hAnsi="Arial Narrow" w:cs="Times New Roman"/>
                <w:sz w:val="18"/>
                <w:szCs w:val="18"/>
              </w:rPr>
              <w:fldChar w:fldCharType="separate"/>
            </w:r>
            <w:bookmarkStart w:id="0" w:name="_GoBack"/>
            <w:r w:rsidRPr="008A49DB">
              <w:rPr>
                <w:rFonts w:ascii="Arial Narrow" w:eastAsia="Calibri" w:hAnsi="Arial Narrow" w:cs="Times New Roman"/>
                <w:noProof/>
                <w:sz w:val="18"/>
                <w:szCs w:val="18"/>
              </w:rPr>
              <w:t> </w:t>
            </w:r>
            <w:r w:rsidRPr="008A49DB">
              <w:rPr>
                <w:rFonts w:ascii="Arial Narrow" w:eastAsia="Calibri" w:hAnsi="Arial Narrow" w:cs="Times New Roman"/>
                <w:noProof/>
                <w:sz w:val="18"/>
                <w:szCs w:val="18"/>
              </w:rPr>
              <w:t> </w:t>
            </w:r>
            <w:r w:rsidRPr="008A49DB">
              <w:rPr>
                <w:rFonts w:ascii="Arial Narrow" w:eastAsia="Calibri" w:hAnsi="Arial Narrow" w:cs="Times New Roman"/>
                <w:noProof/>
                <w:sz w:val="18"/>
                <w:szCs w:val="18"/>
              </w:rPr>
              <w:t> </w:t>
            </w:r>
            <w:r w:rsidRPr="008A49DB">
              <w:rPr>
                <w:rFonts w:ascii="Arial Narrow" w:eastAsia="Calibri" w:hAnsi="Arial Narrow" w:cs="Times New Roman"/>
                <w:noProof/>
                <w:sz w:val="18"/>
                <w:szCs w:val="18"/>
              </w:rPr>
              <w:t> </w:t>
            </w:r>
            <w:r w:rsidRPr="008A49DB">
              <w:rPr>
                <w:rFonts w:ascii="Arial Narrow" w:eastAsia="Calibri" w:hAnsi="Arial Narrow" w:cs="Times New Roman"/>
                <w:noProof/>
                <w:sz w:val="18"/>
                <w:szCs w:val="18"/>
              </w:rPr>
              <w:t> </w:t>
            </w:r>
            <w:bookmarkEnd w:id="0"/>
            <w:r w:rsidRPr="008A49DB">
              <w:rPr>
                <w:rFonts w:ascii="Arial Narrow" w:eastAsia="Calibri" w:hAnsi="Arial Narrow" w:cs="Times New Roman"/>
                <w:sz w:val="18"/>
                <w:szCs w:val="18"/>
              </w:rPr>
              <w:fldChar w:fldCharType="end"/>
            </w:r>
          </w:p>
          <w:p w:rsidR="002648FE" w:rsidRPr="008A49DB" w:rsidRDefault="002648FE" w:rsidP="00975F8C">
            <w:pPr>
              <w:spacing w:after="0" w:line="240" w:lineRule="auto"/>
              <w:rPr>
                <w:rFonts w:ascii="Arial Narrow" w:eastAsia="Calibri" w:hAnsi="Arial Narrow" w:cs="Times New Roman"/>
                <w:sz w:val="18"/>
                <w:szCs w:val="18"/>
              </w:rPr>
            </w:pPr>
          </w:p>
        </w:tc>
        <w:tc>
          <w:tcPr>
            <w:tcW w:w="2250" w:type="dxa"/>
            <w:tcBorders>
              <w:top w:val="single" w:sz="12" w:space="0" w:color="auto"/>
              <w:left w:val="single" w:sz="2" w:space="0" w:color="auto"/>
              <w:bottom w:val="single" w:sz="2" w:space="0" w:color="auto"/>
              <w:right w:val="single" w:sz="2" w:space="0" w:color="auto"/>
            </w:tcBorders>
          </w:tcPr>
          <w:p w:rsidR="002648FE" w:rsidRPr="008A49DB" w:rsidRDefault="002648FE" w:rsidP="00975F8C">
            <w:pPr>
              <w:spacing w:after="0" w:line="240" w:lineRule="auto"/>
              <w:rPr>
                <w:rFonts w:ascii="Arial Narrow" w:eastAsia="Calibri" w:hAnsi="Arial Narrow" w:cs="Times New Roman"/>
                <w:sz w:val="18"/>
                <w:szCs w:val="18"/>
              </w:rPr>
            </w:pPr>
            <w:r w:rsidRPr="008A49DB">
              <w:rPr>
                <w:rFonts w:ascii="Arial Narrow" w:eastAsia="Calibri" w:hAnsi="Arial Narrow" w:cs="Times New Roman"/>
                <w:sz w:val="18"/>
                <w:szCs w:val="18"/>
              </w:rPr>
              <w:t xml:space="preserve">DOB:  </w:t>
            </w:r>
            <w:r w:rsidRPr="008A49DB">
              <w:rPr>
                <w:rFonts w:ascii="Arial Narrow" w:eastAsia="Calibri" w:hAnsi="Arial Narrow" w:cs="Times New Roman"/>
                <w:sz w:val="18"/>
                <w:szCs w:val="18"/>
              </w:rPr>
              <w:fldChar w:fldCharType="begin">
                <w:ffData>
                  <w:name w:val="Text13"/>
                  <w:enabled/>
                  <w:calcOnExit w:val="0"/>
                  <w:textInput/>
                </w:ffData>
              </w:fldChar>
            </w:r>
            <w:bookmarkStart w:id="1" w:name="Text13"/>
            <w:r w:rsidRPr="008A49DB">
              <w:rPr>
                <w:rFonts w:ascii="Arial Narrow" w:eastAsia="Calibri" w:hAnsi="Arial Narrow" w:cs="Times New Roman"/>
                <w:sz w:val="18"/>
                <w:szCs w:val="18"/>
              </w:rPr>
              <w:instrText xml:space="preserve"> FORMTEXT </w:instrText>
            </w:r>
            <w:r w:rsidRPr="008A49DB">
              <w:rPr>
                <w:rFonts w:ascii="Arial Narrow" w:eastAsia="Calibri" w:hAnsi="Arial Narrow" w:cs="Times New Roman"/>
                <w:sz w:val="18"/>
                <w:szCs w:val="18"/>
              </w:rPr>
            </w:r>
            <w:r w:rsidRPr="008A49DB">
              <w:rPr>
                <w:rFonts w:ascii="Arial Narrow" w:eastAsia="Calibri" w:hAnsi="Arial Narrow" w:cs="Times New Roman"/>
                <w:sz w:val="18"/>
                <w:szCs w:val="18"/>
              </w:rPr>
              <w:fldChar w:fldCharType="separate"/>
            </w:r>
            <w:r w:rsidRPr="008A49DB">
              <w:rPr>
                <w:rFonts w:ascii="Arial Narrow" w:eastAsia="Calibri" w:hAnsi="Arial Narrow" w:cs="Times New Roman"/>
                <w:sz w:val="18"/>
                <w:szCs w:val="18"/>
              </w:rPr>
              <w:t> </w:t>
            </w:r>
            <w:r w:rsidRPr="008A49DB">
              <w:rPr>
                <w:rFonts w:ascii="Arial Narrow" w:eastAsia="Calibri" w:hAnsi="Arial Narrow" w:cs="Times New Roman"/>
                <w:sz w:val="18"/>
                <w:szCs w:val="18"/>
              </w:rPr>
              <w:t> </w:t>
            </w:r>
            <w:r w:rsidRPr="008A49DB">
              <w:rPr>
                <w:rFonts w:ascii="Arial Narrow" w:eastAsia="Calibri" w:hAnsi="Arial Narrow" w:cs="Times New Roman"/>
                <w:sz w:val="18"/>
                <w:szCs w:val="18"/>
              </w:rPr>
              <w:t> </w:t>
            </w:r>
            <w:r w:rsidRPr="008A49DB">
              <w:rPr>
                <w:rFonts w:ascii="Arial Narrow" w:eastAsia="Calibri" w:hAnsi="Arial Narrow" w:cs="Times New Roman"/>
                <w:sz w:val="18"/>
                <w:szCs w:val="18"/>
              </w:rPr>
              <w:t> </w:t>
            </w:r>
            <w:r w:rsidRPr="008A49DB">
              <w:rPr>
                <w:rFonts w:ascii="Arial Narrow" w:eastAsia="Calibri" w:hAnsi="Arial Narrow" w:cs="Times New Roman"/>
                <w:sz w:val="18"/>
                <w:szCs w:val="18"/>
              </w:rPr>
              <w:t> </w:t>
            </w:r>
            <w:r w:rsidRPr="008A49DB">
              <w:rPr>
                <w:rFonts w:ascii="Arial Narrow" w:eastAsia="Calibri" w:hAnsi="Arial Narrow" w:cs="Times New Roman"/>
                <w:sz w:val="18"/>
                <w:szCs w:val="18"/>
              </w:rPr>
              <w:fldChar w:fldCharType="end"/>
            </w:r>
            <w:bookmarkEnd w:id="1"/>
          </w:p>
        </w:tc>
        <w:tc>
          <w:tcPr>
            <w:tcW w:w="3037" w:type="dxa"/>
            <w:tcBorders>
              <w:top w:val="single" w:sz="12" w:space="0" w:color="auto"/>
              <w:left w:val="single" w:sz="2" w:space="0" w:color="auto"/>
              <w:bottom w:val="single" w:sz="2" w:space="0" w:color="auto"/>
              <w:right w:val="single" w:sz="18" w:space="0" w:color="auto"/>
            </w:tcBorders>
          </w:tcPr>
          <w:p w:rsidR="002648FE" w:rsidRPr="008A49DB" w:rsidRDefault="002648FE" w:rsidP="002648FE">
            <w:pPr>
              <w:spacing w:after="0" w:line="240" w:lineRule="auto"/>
              <w:rPr>
                <w:rFonts w:ascii="Arial Narrow" w:eastAsia="Calibri" w:hAnsi="Arial Narrow" w:cs="Times New Roman"/>
                <w:sz w:val="18"/>
                <w:szCs w:val="18"/>
              </w:rPr>
            </w:pPr>
            <w:r>
              <w:rPr>
                <w:rFonts w:ascii="Arial Narrow" w:eastAsia="Calibri" w:hAnsi="Arial Narrow" w:cs="Times New Roman"/>
                <w:sz w:val="18"/>
                <w:szCs w:val="18"/>
              </w:rPr>
              <w:t>Member ID</w:t>
            </w:r>
            <w:r w:rsidRPr="008A49DB">
              <w:rPr>
                <w:rFonts w:ascii="Arial Narrow" w:eastAsia="Calibri" w:hAnsi="Arial Narrow" w:cs="Times New Roman"/>
                <w:sz w:val="18"/>
                <w:szCs w:val="18"/>
              </w:rPr>
              <w:t xml:space="preserve">: </w:t>
            </w:r>
            <w:r w:rsidRPr="008A49DB">
              <w:rPr>
                <w:rFonts w:ascii="Arial Narrow" w:eastAsia="Calibri" w:hAnsi="Arial Narrow" w:cs="Times New Roman"/>
                <w:sz w:val="18"/>
                <w:szCs w:val="18"/>
              </w:rPr>
              <w:fldChar w:fldCharType="begin">
                <w:ffData>
                  <w:name w:val="Text14"/>
                  <w:enabled/>
                  <w:calcOnExit w:val="0"/>
                  <w:textInput/>
                </w:ffData>
              </w:fldChar>
            </w:r>
            <w:bookmarkStart w:id="2" w:name="Text14"/>
            <w:r w:rsidRPr="008A49DB">
              <w:rPr>
                <w:rFonts w:ascii="Arial Narrow" w:eastAsia="Calibri" w:hAnsi="Arial Narrow" w:cs="Times New Roman"/>
                <w:sz w:val="18"/>
                <w:szCs w:val="18"/>
              </w:rPr>
              <w:instrText xml:space="preserve"> FORMTEXT </w:instrText>
            </w:r>
            <w:r w:rsidRPr="008A49DB">
              <w:rPr>
                <w:rFonts w:ascii="Arial Narrow" w:eastAsia="Calibri" w:hAnsi="Arial Narrow" w:cs="Times New Roman"/>
                <w:sz w:val="18"/>
                <w:szCs w:val="18"/>
              </w:rPr>
            </w:r>
            <w:r w:rsidRPr="008A49DB">
              <w:rPr>
                <w:rFonts w:ascii="Arial Narrow" w:eastAsia="Calibri" w:hAnsi="Arial Narrow" w:cs="Times New Roman"/>
                <w:sz w:val="18"/>
                <w:szCs w:val="18"/>
              </w:rPr>
              <w:fldChar w:fldCharType="separate"/>
            </w:r>
            <w:r w:rsidRPr="008A49DB">
              <w:rPr>
                <w:rFonts w:ascii="Arial Narrow" w:eastAsia="Calibri" w:hAnsi="Arial Narrow" w:cs="Times New Roman"/>
                <w:noProof/>
                <w:sz w:val="18"/>
                <w:szCs w:val="18"/>
              </w:rPr>
              <w:t> </w:t>
            </w:r>
            <w:r w:rsidRPr="008A49DB">
              <w:rPr>
                <w:rFonts w:ascii="Arial Narrow" w:eastAsia="Calibri" w:hAnsi="Arial Narrow" w:cs="Times New Roman"/>
                <w:noProof/>
                <w:sz w:val="18"/>
                <w:szCs w:val="18"/>
              </w:rPr>
              <w:t> </w:t>
            </w:r>
            <w:r w:rsidRPr="008A49DB">
              <w:rPr>
                <w:rFonts w:ascii="Arial Narrow" w:eastAsia="Calibri" w:hAnsi="Arial Narrow" w:cs="Times New Roman"/>
                <w:noProof/>
                <w:sz w:val="18"/>
                <w:szCs w:val="18"/>
              </w:rPr>
              <w:t> </w:t>
            </w:r>
            <w:r w:rsidRPr="008A49DB">
              <w:rPr>
                <w:rFonts w:ascii="Arial Narrow" w:eastAsia="Calibri" w:hAnsi="Arial Narrow" w:cs="Times New Roman"/>
                <w:noProof/>
                <w:sz w:val="18"/>
                <w:szCs w:val="18"/>
              </w:rPr>
              <w:t> </w:t>
            </w:r>
            <w:r w:rsidRPr="008A49DB">
              <w:rPr>
                <w:rFonts w:ascii="Arial Narrow" w:eastAsia="Calibri" w:hAnsi="Arial Narrow" w:cs="Times New Roman"/>
                <w:noProof/>
                <w:sz w:val="18"/>
                <w:szCs w:val="18"/>
              </w:rPr>
              <w:t> </w:t>
            </w:r>
            <w:r w:rsidRPr="008A49DB">
              <w:rPr>
                <w:rFonts w:ascii="Arial Narrow" w:eastAsia="Calibri" w:hAnsi="Arial Narrow" w:cs="Times New Roman"/>
                <w:sz w:val="18"/>
                <w:szCs w:val="18"/>
              </w:rPr>
              <w:fldChar w:fldCharType="end"/>
            </w:r>
            <w:bookmarkEnd w:id="2"/>
          </w:p>
        </w:tc>
      </w:tr>
      <w:tr w:rsidR="002648FE" w:rsidRPr="008A49DB" w:rsidTr="0016622D">
        <w:tc>
          <w:tcPr>
            <w:tcW w:w="494" w:type="dxa"/>
            <w:vMerge/>
            <w:tcBorders>
              <w:top w:val="single" w:sz="2" w:space="0" w:color="auto"/>
              <w:left w:val="single" w:sz="18" w:space="0" w:color="auto"/>
              <w:bottom w:val="single" w:sz="2" w:space="0" w:color="auto"/>
              <w:right w:val="single" w:sz="2" w:space="0" w:color="auto"/>
            </w:tcBorders>
            <w:shd w:val="clear" w:color="auto" w:fill="002060"/>
          </w:tcPr>
          <w:p w:rsidR="002648FE" w:rsidRPr="008A49DB" w:rsidRDefault="002648FE" w:rsidP="00975F8C">
            <w:pPr>
              <w:spacing w:after="0" w:line="240" w:lineRule="auto"/>
              <w:rPr>
                <w:rFonts w:ascii="Calibri" w:eastAsia="Calibri" w:hAnsi="Calibri" w:cs="Times New Roman"/>
                <w:sz w:val="18"/>
                <w:szCs w:val="18"/>
              </w:rPr>
            </w:pPr>
          </w:p>
        </w:tc>
        <w:tc>
          <w:tcPr>
            <w:tcW w:w="7223" w:type="dxa"/>
            <w:gridSpan w:val="2"/>
            <w:tcBorders>
              <w:top w:val="single" w:sz="2" w:space="0" w:color="auto"/>
              <w:left w:val="single" w:sz="2" w:space="0" w:color="auto"/>
              <w:bottom w:val="single" w:sz="2" w:space="0" w:color="auto"/>
              <w:right w:val="single" w:sz="2" w:space="0" w:color="auto"/>
            </w:tcBorders>
          </w:tcPr>
          <w:p w:rsidR="002648FE" w:rsidRPr="008A49DB" w:rsidRDefault="002648FE" w:rsidP="00975F8C">
            <w:pPr>
              <w:spacing w:after="0" w:line="240" w:lineRule="auto"/>
              <w:rPr>
                <w:rFonts w:ascii="Arial Narrow" w:eastAsia="Calibri" w:hAnsi="Arial Narrow" w:cs="Times New Roman"/>
                <w:sz w:val="18"/>
                <w:szCs w:val="18"/>
              </w:rPr>
            </w:pPr>
            <w:r>
              <w:rPr>
                <w:rFonts w:ascii="Arial Narrow" w:eastAsia="Calibri" w:hAnsi="Arial Narrow" w:cs="Times New Roman"/>
                <w:sz w:val="18"/>
                <w:szCs w:val="18"/>
              </w:rPr>
              <w:t>Health Plan</w:t>
            </w:r>
            <w:r w:rsidRPr="008A49DB">
              <w:rPr>
                <w:rFonts w:ascii="Arial Narrow" w:eastAsia="Calibri" w:hAnsi="Arial Narrow" w:cs="Times New Roman"/>
                <w:sz w:val="18"/>
                <w:szCs w:val="18"/>
              </w:rPr>
              <w:t xml:space="preserve">:  </w:t>
            </w:r>
            <w:r w:rsidRPr="008A49DB">
              <w:rPr>
                <w:rFonts w:ascii="Arial Narrow" w:eastAsia="Calibri" w:hAnsi="Arial Narrow" w:cs="Times New Roman"/>
                <w:sz w:val="18"/>
                <w:szCs w:val="18"/>
              </w:rPr>
              <w:fldChar w:fldCharType="begin">
                <w:ffData>
                  <w:name w:val="Text7"/>
                  <w:enabled/>
                  <w:calcOnExit w:val="0"/>
                  <w:textInput/>
                </w:ffData>
              </w:fldChar>
            </w:r>
            <w:bookmarkStart w:id="3" w:name="Text7"/>
            <w:r w:rsidRPr="008A49DB">
              <w:rPr>
                <w:rFonts w:ascii="Arial Narrow" w:eastAsia="Calibri" w:hAnsi="Arial Narrow" w:cs="Times New Roman"/>
                <w:sz w:val="18"/>
                <w:szCs w:val="18"/>
              </w:rPr>
              <w:instrText xml:space="preserve"> FORMTEXT </w:instrText>
            </w:r>
            <w:r w:rsidRPr="008A49DB">
              <w:rPr>
                <w:rFonts w:ascii="Arial Narrow" w:eastAsia="Calibri" w:hAnsi="Arial Narrow" w:cs="Times New Roman"/>
                <w:sz w:val="18"/>
                <w:szCs w:val="18"/>
              </w:rPr>
            </w:r>
            <w:r w:rsidRPr="008A49DB">
              <w:rPr>
                <w:rFonts w:ascii="Arial Narrow" w:eastAsia="Calibri" w:hAnsi="Arial Narrow" w:cs="Times New Roman"/>
                <w:sz w:val="18"/>
                <w:szCs w:val="18"/>
              </w:rPr>
              <w:fldChar w:fldCharType="separate"/>
            </w:r>
            <w:r w:rsidRPr="008A49DB">
              <w:rPr>
                <w:rFonts w:ascii="Arial Narrow" w:eastAsia="Calibri" w:hAnsi="Arial Narrow" w:cs="Times New Roman"/>
                <w:noProof/>
                <w:sz w:val="18"/>
                <w:szCs w:val="18"/>
              </w:rPr>
              <w:t> </w:t>
            </w:r>
            <w:r w:rsidRPr="008A49DB">
              <w:rPr>
                <w:rFonts w:ascii="Arial Narrow" w:eastAsia="Calibri" w:hAnsi="Arial Narrow" w:cs="Times New Roman"/>
                <w:noProof/>
                <w:sz w:val="18"/>
                <w:szCs w:val="18"/>
              </w:rPr>
              <w:t> </w:t>
            </w:r>
            <w:r w:rsidRPr="008A49DB">
              <w:rPr>
                <w:rFonts w:ascii="Arial Narrow" w:eastAsia="Calibri" w:hAnsi="Arial Narrow" w:cs="Times New Roman"/>
                <w:noProof/>
                <w:sz w:val="18"/>
                <w:szCs w:val="18"/>
              </w:rPr>
              <w:t> </w:t>
            </w:r>
            <w:r w:rsidRPr="008A49DB">
              <w:rPr>
                <w:rFonts w:ascii="Arial Narrow" w:eastAsia="Calibri" w:hAnsi="Arial Narrow" w:cs="Times New Roman"/>
                <w:noProof/>
                <w:sz w:val="18"/>
                <w:szCs w:val="18"/>
              </w:rPr>
              <w:t> </w:t>
            </w:r>
            <w:r w:rsidRPr="008A49DB">
              <w:rPr>
                <w:rFonts w:ascii="Arial Narrow" w:eastAsia="Calibri" w:hAnsi="Arial Narrow" w:cs="Times New Roman"/>
                <w:noProof/>
                <w:sz w:val="18"/>
                <w:szCs w:val="18"/>
              </w:rPr>
              <w:t> </w:t>
            </w:r>
            <w:r w:rsidRPr="008A49DB">
              <w:rPr>
                <w:rFonts w:ascii="Arial Narrow" w:eastAsia="Calibri" w:hAnsi="Arial Narrow" w:cs="Times New Roman"/>
                <w:sz w:val="18"/>
                <w:szCs w:val="18"/>
              </w:rPr>
              <w:fldChar w:fldCharType="end"/>
            </w:r>
            <w:bookmarkEnd w:id="3"/>
          </w:p>
          <w:p w:rsidR="002648FE" w:rsidRPr="008A49DB" w:rsidRDefault="002648FE" w:rsidP="00975F8C">
            <w:pPr>
              <w:spacing w:after="0" w:line="240" w:lineRule="auto"/>
              <w:rPr>
                <w:rFonts w:ascii="Arial Narrow" w:eastAsia="Calibri" w:hAnsi="Arial Narrow" w:cs="Times New Roman"/>
                <w:sz w:val="18"/>
                <w:szCs w:val="18"/>
              </w:rPr>
            </w:pPr>
          </w:p>
        </w:tc>
        <w:tc>
          <w:tcPr>
            <w:tcW w:w="3037" w:type="dxa"/>
            <w:tcBorders>
              <w:top w:val="single" w:sz="2" w:space="0" w:color="auto"/>
              <w:left w:val="single" w:sz="2" w:space="0" w:color="auto"/>
              <w:bottom w:val="single" w:sz="2" w:space="0" w:color="auto"/>
              <w:right w:val="single" w:sz="18" w:space="0" w:color="auto"/>
            </w:tcBorders>
          </w:tcPr>
          <w:p w:rsidR="002648FE" w:rsidRPr="008A49DB" w:rsidRDefault="002648FE" w:rsidP="00FE3DE7">
            <w:pPr>
              <w:spacing w:after="0" w:line="240" w:lineRule="auto"/>
              <w:rPr>
                <w:rFonts w:ascii="Arial Narrow" w:eastAsia="Calibri" w:hAnsi="Arial Narrow" w:cs="Times New Roman"/>
                <w:sz w:val="18"/>
                <w:szCs w:val="18"/>
              </w:rPr>
            </w:pPr>
            <w:r>
              <w:rPr>
                <w:rFonts w:ascii="Arial Narrow" w:eastAsia="Calibri" w:hAnsi="Arial Narrow" w:cs="Times New Roman"/>
                <w:sz w:val="18"/>
                <w:szCs w:val="18"/>
              </w:rPr>
              <w:t xml:space="preserve">ICD </w:t>
            </w:r>
            <w:r w:rsidR="00FE3DE7">
              <w:rPr>
                <w:rFonts w:ascii="Arial Narrow" w:eastAsia="Calibri" w:hAnsi="Arial Narrow" w:cs="Times New Roman"/>
                <w:sz w:val="18"/>
                <w:szCs w:val="18"/>
              </w:rPr>
              <w:t>10</w:t>
            </w:r>
            <w:r>
              <w:rPr>
                <w:rFonts w:ascii="Arial Narrow" w:eastAsia="Calibri" w:hAnsi="Arial Narrow" w:cs="Times New Roman"/>
                <w:sz w:val="18"/>
                <w:szCs w:val="18"/>
              </w:rPr>
              <w:t xml:space="preserve"> Code:</w:t>
            </w:r>
            <w:r w:rsidRPr="008A49DB">
              <w:rPr>
                <w:rFonts w:ascii="Arial Narrow" w:eastAsia="Calibri" w:hAnsi="Arial Narrow" w:cs="Times New Roman"/>
                <w:sz w:val="18"/>
                <w:szCs w:val="18"/>
              </w:rPr>
              <w:t xml:space="preserve"> </w:t>
            </w:r>
            <w:r w:rsidRPr="008A49DB">
              <w:rPr>
                <w:rFonts w:ascii="Arial Narrow" w:eastAsia="Calibri" w:hAnsi="Arial Narrow" w:cs="Times New Roman"/>
                <w:sz w:val="18"/>
                <w:szCs w:val="18"/>
              </w:rPr>
              <w:fldChar w:fldCharType="begin">
                <w:ffData>
                  <w:name w:val="Text8"/>
                  <w:enabled/>
                  <w:calcOnExit w:val="0"/>
                  <w:textInput/>
                </w:ffData>
              </w:fldChar>
            </w:r>
            <w:bookmarkStart w:id="4" w:name="Text8"/>
            <w:r w:rsidRPr="008A49DB">
              <w:rPr>
                <w:rFonts w:ascii="Arial Narrow" w:eastAsia="Calibri" w:hAnsi="Arial Narrow" w:cs="Times New Roman"/>
                <w:sz w:val="18"/>
                <w:szCs w:val="18"/>
              </w:rPr>
              <w:instrText xml:space="preserve"> FORMTEXT </w:instrText>
            </w:r>
            <w:r w:rsidRPr="008A49DB">
              <w:rPr>
                <w:rFonts w:ascii="Arial Narrow" w:eastAsia="Calibri" w:hAnsi="Arial Narrow" w:cs="Times New Roman"/>
                <w:sz w:val="18"/>
                <w:szCs w:val="18"/>
              </w:rPr>
            </w:r>
            <w:r w:rsidRPr="008A49DB">
              <w:rPr>
                <w:rFonts w:ascii="Arial Narrow" w:eastAsia="Calibri" w:hAnsi="Arial Narrow" w:cs="Times New Roman"/>
                <w:sz w:val="18"/>
                <w:szCs w:val="18"/>
              </w:rPr>
              <w:fldChar w:fldCharType="separate"/>
            </w:r>
            <w:r w:rsidRPr="008A49DB">
              <w:rPr>
                <w:rFonts w:ascii="Arial Narrow" w:eastAsia="Calibri" w:hAnsi="Arial Narrow" w:cs="Times New Roman"/>
                <w:noProof/>
                <w:sz w:val="18"/>
                <w:szCs w:val="18"/>
              </w:rPr>
              <w:t> </w:t>
            </w:r>
            <w:r w:rsidRPr="008A49DB">
              <w:rPr>
                <w:rFonts w:ascii="Arial Narrow" w:eastAsia="Calibri" w:hAnsi="Arial Narrow" w:cs="Times New Roman"/>
                <w:noProof/>
                <w:sz w:val="18"/>
                <w:szCs w:val="18"/>
              </w:rPr>
              <w:t> </w:t>
            </w:r>
            <w:r w:rsidRPr="008A49DB">
              <w:rPr>
                <w:rFonts w:ascii="Arial Narrow" w:eastAsia="Calibri" w:hAnsi="Arial Narrow" w:cs="Times New Roman"/>
                <w:noProof/>
                <w:sz w:val="18"/>
                <w:szCs w:val="18"/>
              </w:rPr>
              <w:t> </w:t>
            </w:r>
            <w:r w:rsidRPr="008A49DB">
              <w:rPr>
                <w:rFonts w:ascii="Arial Narrow" w:eastAsia="Calibri" w:hAnsi="Arial Narrow" w:cs="Times New Roman"/>
                <w:noProof/>
                <w:sz w:val="18"/>
                <w:szCs w:val="18"/>
              </w:rPr>
              <w:t> </w:t>
            </w:r>
            <w:r w:rsidRPr="008A49DB">
              <w:rPr>
                <w:rFonts w:ascii="Arial Narrow" w:eastAsia="Calibri" w:hAnsi="Arial Narrow" w:cs="Times New Roman"/>
                <w:noProof/>
                <w:sz w:val="18"/>
                <w:szCs w:val="18"/>
              </w:rPr>
              <w:t> </w:t>
            </w:r>
            <w:r w:rsidRPr="008A49DB">
              <w:rPr>
                <w:rFonts w:ascii="Arial Narrow" w:eastAsia="Calibri" w:hAnsi="Arial Narrow" w:cs="Times New Roman"/>
                <w:sz w:val="18"/>
                <w:szCs w:val="18"/>
              </w:rPr>
              <w:fldChar w:fldCharType="end"/>
            </w:r>
            <w:bookmarkEnd w:id="4"/>
          </w:p>
        </w:tc>
      </w:tr>
      <w:tr w:rsidR="002648FE" w:rsidRPr="008A49DB" w:rsidTr="0016622D">
        <w:tc>
          <w:tcPr>
            <w:tcW w:w="494" w:type="dxa"/>
            <w:vMerge/>
            <w:tcBorders>
              <w:top w:val="single" w:sz="2" w:space="0" w:color="auto"/>
              <w:left w:val="single" w:sz="18" w:space="0" w:color="auto"/>
              <w:bottom w:val="single" w:sz="2" w:space="0" w:color="auto"/>
              <w:right w:val="single" w:sz="2" w:space="0" w:color="auto"/>
            </w:tcBorders>
            <w:shd w:val="clear" w:color="auto" w:fill="002060"/>
          </w:tcPr>
          <w:p w:rsidR="002648FE" w:rsidRPr="008A49DB" w:rsidRDefault="002648FE" w:rsidP="00975F8C">
            <w:pPr>
              <w:spacing w:after="0" w:line="240" w:lineRule="auto"/>
              <w:rPr>
                <w:rFonts w:ascii="Calibri" w:eastAsia="Calibri" w:hAnsi="Calibri" w:cs="Times New Roman"/>
                <w:sz w:val="18"/>
                <w:szCs w:val="18"/>
              </w:rPr>
            </w:pPr>
          </w:p>
        </w:tc>
        <w:tc>
          <w:tcPr>
            <w:tcW w:w="10260" w:type="dxa"/>
            <w:gridSpan w:val="3"/>
            <w:tcBorders>
              <w:top w:val="single" w:sz="2" w:space="0" w:color="auto"/>
              <w:left w:val="single" w:sz="2" w:space="0" w:color="auto"/>
              <w:bottom w:val="single" w:sz="2" w:space="0" w:color="auto"/>
              <w:right w:val="single" w:sz="18" w:space="0" w:color="auto"/>
            </w:tcBorders>
          </w:tcPr>
          <w:p w:rsidR="002648FE" w:rsidRPr="008A49DB" w:rsidRDefault="002648FE" w:rsidP="00975F8C">
            <w:pPr>
              <w:spacing w:after="0" w:line="240" w:lineRule="auto"/>
              <w:rPr>
                <w:rFonts w:ascii="Arial Narrow" w:eastAsia="Calibri" w:hAnsi="Arial Narrow" w:cs="Times New Roman"/>
                <w:sz w:val="18"/>
                <w:szCs w:val="18"/>
              </w:rPr>
            </w:pPr>
            <w:r>
              <w:rPr>
                <w:rFonts w:ascii="Arial Narrow" w:eastAsia="Calibri" w:hAnsi="Arial Narrow" w:cs="Times New Roman"/>
                <w:sz w:val="18"/>
                <w:szCs w:val="18"/>
              </w:rPr>
              <w:t>Diagnosis</w:t>
            </w:r>
            <w:r w:rsidRPr="008A49DB">
              <w:rPr>
                <w:rFonts w:ascii="Arial Narrow" w:eastAsia="Calibri" w:hAnsi="Arial Narrow" w:cs="Times New Roman"/>
                <w:sz w:val="18"/>
                <w:szCs w:val="18"/>
              </w:rPr>
              <w:t xml:space="preserve">:  </w:t>
            </w:r>
            <w:r w:rsidRPr="008A49DB">
              <w:rPr>
                <w:rFonts w:ascii="Arial Narrow" w:eastAsia="Calibri" w:hAnsi="Arial Narrow" w:cs="Times New Roman"/>
                <w:sz w:val="18"/>
                <w:szCs w:val="18"/>
              </w:rPr>
              <w:fldChar w:fldCharType="begin">
                <w:ffData>
                  <w:name w:val="Text9"/>
                  <w:enabled/>
                  <w:calcOnExit w:val="0"/>
                  <w:textInput/>
                </w:ffData>
              </w:fldChar>
            </w:r>
            <w:bookmarkStart w:id="5" w:name="Text9"/>
            <w:r w:rsidRPr="008A49DB">
              <w:rPr>
                <w:rFonts w:ascii="Arial Narrow" w:eastAsia="Calibri" w:hAnsi="Arial Narrow" w:cs="Times New Roman"/>
                <w:sz w:val="18"/>
                <w:szCs w:val="18"/>
              </w:rPr>
              <w:instrText xml:space="preserve"> FORMTEXT </w:instrText>
            </w:r>
            <w:r w:rsidRPr="008A49DB">
              <w:rPr>
                <w:rFonts w:ascii="Arial Narrow" w:eastAsia="Calibri" w:hAnsi="Arial Narrow" w:cs="Times New Roman"/>
                <w:sz w:val="18"/>
                <w:szCs w:val="18"/>
              </w:rPr>
            </w:r>
            <w:r w:rsidRPr="008A49DB">
              <w:rPr>
                <w:rFonts w:ascii="Arial Narrow" w:eastAsia="Calibri" w:hAnsi="Arial Narrow" w:cs="Times New Roman"/>
                <w:sz w:val="18"/>
                <w:szCs w:val="18"/>
              </w:rPr>
              <w:fldChar w:fldCharType="separate"/>
            </w:r>
            <w:r w:rsidRPr="008A49DB">
              <w:rPr>
                <w:rFonts w:ascii="Arial Narrow" w:eastAsia="Calibri" w:hAnsi="Arial Narrow" w:cs="Times New Roman"/>
                <w:noProof/>
                <w:sz w:val="18"/>
                <w:szCs w:val="18"/>
              </w:rPr>
              <w:t> </w:t>
            </w:r>
            <w:r w:rsidRPr="008A49DB">
              <w:rPr>
                <w:rFonts w:ascii="Arial Narrow" w:eastAsia="Calibri" w:hAnsi="Arial Narrow" w:cs="Times New Roman"/>
                <w:noProof/>
                <w:sz w:val="18"/>
                <w:szCs w:val="18"/>
              </w:rPr>
              <w:t> </w:t>
            </w:r>
            <w:r w:rsidRPr="008A49DB">
              <w:rPr>
                <w:rFonts w:ascii="Arial Narrow" w:eastAsia="Calibri" w:hAnsi="Arial Narrow" w:cs="Times New Roman"/>
                <w:noProof/>
                <w:sz w:val="18"/>
                <w:szCs w:val="18"/>
              </w:rPr>
              <w:t> </w:t>
            </w:r>
            <w:r w:rsidRPr="008A49DB">
              <w:rPr>
                <w:rFonts w:ascii="Arial Narrow" w:eastAsia="Calibri" w:hAnsi="Arial Narrow" w:cs="Times New Roman"/>
                <w:noProof/>
                <w:sz w:val="18"/>
                <w:szCs w:val="18"/>
              </w:rPr>
              <w:t> </w:t>
            </w:r>
            <w:r w:rsidRPr="008A49DB">
              <w:rPr>
                <w:rFonts w:ascii="Arial Narrow" w:eastAsia="Calibri" w:hAnsi="Arial Narrow" w:cs="Times New Roman"/>
                <w:noProof/>
                <w:sz w:val="18"/>
                <w:szCs w:val="18"/>
              </w:rPr>
              <w:t> </w:t>
            </w:r>
            <w:r w:rsidRPr="008A49DB">
              <w:rPr>
                <w:rFonts w:ascii="Arial Narrow" w:eastAsia="Calibri" w:hAnsi="Arial Narrow" w:cs="Times New Roman"/>
                <w:sz w:val="18"/>
                <w:szCs w:val="18"/>
              </w:rPr>
              <w:fldChar w:fldCharType="end"/>
            </w:r>
            <w:bookmarkEnd w:id="5"/>
            <w:r w:rsidRPr="008A49DB">
              <w:rPr>
                <w:rFonts w:ascii="Arial Narrow" w:eastAsia="Calibri" w:hAnsi="Arial Narrow" w:cs="Times New Roman"/>
                <w:sz w:val="18"/>
                <w:szCs w:val="18"/>
              </w:rPr>
              <w:t xml:space="preserve"> </w:t>
            </w:r>
          </w:p>
          <w:p w:rsidR="002648FE" w:rsidRPr="008A49DB" w:rsidRDefault="002648FE" w:rsidP="00975F8C">
            <w:pPr>
              <w:spacing w:after="0" w:line="240" w:lineRule="auto"/>
              <w:rPr>
                <w:rFonts w:ascii="Arial Narrow" w:eastAsia="Calibri" w:hAnsi="Arial Narrow" w:cs="Times New Roman"/>
                <w:sz w:val="18"/>
                <w:szCs w:val="18"/>
              </w:rPr>
            </w:pPr>
          </w:p>
        </w:tc>
      </w:tr>
      <w:tr w:rsidR="002648FE" w:rsidRPr="008A49DB" w:rsidTr="0016622D">
        <w:trPr>
          <w:trHeight w:val="94"/>
        </w:trPr>
        <w:tc>
          <w:tcPr>
            <w:tcW w:w="494" w:type="dxa"/>
            <w:tcBorders>
              <w:top w:val="single" w:sz="2" w:space="0" w:color="auto"/>
              <w:left w:val="nil"/>
              <w:bottom w:val="single" w:sz="2" w:space="0" w:color="auto"/>
              <w:right w:val="single" w:sz="2" w:space="0" w:color="auto"/>
            </w:tcBorders>
            <w:shd w:val="clear" w:color="auto" w:fill="FFFFFF"/>
          </w:tcPr>
          <w:p w:rsidR="002648FE" w:rsidRPr="002648FE" w:rsidRDefault="002648FE" w:rsidP="00975F8C">
            <w:pPr>
              <w:spacing w:after="0" w:line="240" w:lineRule="auto"/>
              <w:jc w:val="center"/>
              <w:rPr>
                <w:rFonts w:ascii="Arial Narrow" w:eastAsia="Calibri" w:hAnsi="Arial Narrow" w:cs="Times New Roman"/>
                <w:b/>
                <w:sz w:val="16"/>
                <w:szCs w:val="18"/>
              </w:rPr>
            </w:pPr>
          </w:p>
        </w:tc>
        <w:tc>
          <w:tcPr>
            <w:tcW w:w="10260" w:type="dxa"/>
            <w:gridSpan w:val="3"/>
            <w:tcBorders>
              <w:top w:val="single" w:sz="2" w:space="0" w:color="auto"/>
              <w:left w:val="single" w:sz="2" w:space="0" w:color="auto"/>
              <w:bottom w:val="nil"/>
            </w:tcBorders>
            <w:shd w:val="clear" w:color="auto" w:fill="002060"/>
          </w:tcPr>
          <w:p w:rsidR="002648FE" w:rsidRPr="008A49DB" w:rsidRDefault="002648FE" w:rsidP="00975F8C">
            <w:pPr>
              <w:spacing w:after="0" w:line="240" w:lineRule="auto"/>
              <w:rPr>
                <w:rFonts w:ascii="Arial Narrow" w:eastAsia="Calibri" w:hAnsi="Arial Narrow" w:cs="Times New Roman"/>
                <w:sz w:val="18"/>
                <w:szCs w:val="18"/>
              </w:rPr>
            </w:pPr>
          </w:p>
        </w:tc>
      </w:tr>
    </w:tbl>
    <w:tbl>
      <w:tblPr>
        <w:tblStyle w:val="TableGrid4"/>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95"/>
        <w:gridCol w:w="3802"/>
        <w:gridCol w:w="3420"/>
        <w:gridCol w:w="3037"/>
      </w:tblGrid>
      <w:tr w:rsidR="002648FE" w:rsidRPr="008A49DB" w:rsidTr="0016622D">
        <w:tc>
          <w:tcPr>
            <w:tcW w:w="495" w:type="dxa"/>
            <w:vMerge w:val="restart"/>
            <w:tcBorders>
              <w:top w:val="single" w:sz="2" w:space="0" w:color="auto"/>
              <w:left w:val="single" w:sz="18" w:space="0" w:color="auto"/>
              <w:bottom w:val="single" w:sz="12" w:space="0" w:color="auto"/>
              <w:right w:val="single" w:sz="2" w:space="0" w:color="auto"/>
            </w:tcBorders>
            <w:shd w:val="clear" w:color="auto" w:fill="002060"/>
            <w:textDirection w:val="btLr"/>
          </w:tcPr>
          <w:p w:rsidR="002648FE" w:rsidRPr="008A49DB" w:rsidRDefault="002648FE" w:rsidP="00975F8C">
            <w:pPr>
              <w:spacing w:after="0" w:line="240" w:lineRule="auto"/>
              <w:ind w:left="113" w:right="113"/>
              <w:jc w:val="center"/>
              <w:rPr>
                <w:rFonts w:ascii="Arial Narrow" w:eastAsia="Calibri" w:hAnsi="Arial Narrow" w:cs="Times New Roman"/>
                <w:b/>
                <w:sz w:val="18"/>
                <w:szCs w:val="18"/>
              </w:rPr>
            </w:pPr>
            <w:r w:rsidRPr="008A49DB">
              <w:rPr>
                <w:rFonts w:ascii="Arial Narrow" w:eastAsia="Calibri" w:hAnsi="Arial Narrow" w:cs="Times New Roman"/>
                <w:b/>
                <w:sz w:val="18"/>
                <w:szCs w:val="18"/>
              </w:rPr>
              <w:t>PROVIDER</w:t>
            </w:r>
          </w:p>
        </w:tc>
        <w:tc>
          <w:tcPr>
            <w:tcW w:w="7222" w:type="dxa"/>
            <w:gridSpan w:val="2"/>
            <w:tcBorders>
              <w:top w:val="nil"/>
              <w:left w:val="single" w:sz="2" w:space="0" w:color="auto"/>
              <w:bottom w:val="single" w:sz="2" w:space="0" w:color="auto"/>
              <w:right w:val="single" w:sz="2" w:space="0" w:color="auto"/>
            </w:tcBorders>
          </w:tcPr>
          <w:p w:rsidR="002648FE" w:rsidRPr="008A49DB" w:rsidRDefault="002648FE" w:rsidP="00975F8C">
            <w:pPr>
              <w:spacing w:after="0" w:line="240" w:lineRule="auto"/>
              <w:rPr>
                <w:rFonts w:ascii="Arial Narrow" w:eastAsia="Calibri" w:hAnsi="Arial Narrow" w:cs="Times New Roman"/>
                <w:sz w:val="18"/>
                <w:szCs w:val="18"/>
              </w:rPr>
            </w:pPr>
            <w:r>
              <w:rPr>
                <w:rFonts w:ascii="Arial Narrow" w:eastAsia="Calibri" w:hAnsi="Arial Narrow" w:cs="Times New Roman"/>
                <w:sz w:val="18"/>
                <w:szCs w:val="18"/>
              </w:rPr>
              <w:t>Provider</w:t>
            </w:r>
            <w:r w:rsidRPr="008A49DB">
              <w:rPr>
                <w:rFonts w:ascii="Arial Narrow" w:eastAsia="Calibri" w:hAnsi="Arial Narrow" w:cs="Times New Roman"/>
                <w:sz w:val="18"/>
                <w:szCs w:val="18"/>
              </w:rPr>
              <w:t xml:space="preserve"> / </w:t>
            </w:r>
            <w:r>
              <w:rPr>
                <w:rFonts w:ascii="Arial Narrow" w:eastAsia="Calibri" w:hAnsi="Arial Narrow" w:cs="Times New Roman"/>
                <w:sz w:val="18"/>
                <w:szCs w:val="18"/>
              </w:rPr>
              <w:t>Specialist</w:t>
            </w:r>
            <w:r w:rsidRPr="008A49DB">
              <w:rPr>
                <w:rFonts w:ascii="Arial Narrow" w:eastAsia="Calibri" w:hAnsi="Arial Narrow" w:cs="Times New Roman"/>
                <w:sz w:val="18"/>
                <w:szCs w:val="18"/>
              </w:rPr>
              <w:t xml:space="preserve">: </w:t>
            </w:r>
            <w:r w:rsidRPr="008A49DB">
              <w:rPr>
                <w:rFonts w:ascii="Arial Narrow" w:eastAsia="Calibri" w:hAnsi="Arial Narrow" w:cs="Times New Roman"/>
                <w:sz w:val="18"/>
                <w:szCs w:val="18"/>
              </w:rPr>
              <w:fldChar w:fldCharType="begin">
                <w:ffData>
                  <w:name w:val="Text2"/>
                  <w:enabled/>
                  <w:calcOnExit w:val="0"/>
                  <w:textInput/>
                </w:ffData>
              </w:fldChar>
            </w:r>
            <w:bookmarkStart w:id="6" w:name="Text2"/>
            <w:r w:rsidRPr="008A49DB">
              <w:rPr>
                <w:rFonts w:ascii="Arial Narrow" w:eastAsia="Calibri" w:hAnsi="Arial Narrow" w:cs="Times New Roman"/>
                <w:sz w:val="18"/>
                <w:szCs w:val="18"/>
              </w:rPr>
              <w:instrText xml:space="preserve"> FORMTEXT </w:instrText>
            </w:r>
            <w:r w:rsidRPr="008A49DB">
              <w:rPr>
                <w:rFonts w:ascii="Arial Narrow" w:eastAsia="Calibri" w:hAnsi="Arial Narrow" w:cs="Times New Roman"/>
                <w:sz w:val="18"/>
                <w:szCs w:val="18"/>
              </w:rPr>
            </w:r>
            <w:r w:rsidRPr="008A49DB">
              <w:rPr>
                <w:rFonts w:ascii="Arial Narrow" w:eastAsia="Calibri" w:hAnsi="Arial Narrow" w:cs="Times New Roman"/>
                <w:sz w:val="18"/>
                <w:szCs w:val="18"/>
              </w:rPr>
              <w:fldChar w:fldCharType="separate"/>
            </w:r>
            <w:r w:rsidRPr="008A49DB">
              <w:rPr>
                <w:rFonts w:ascii="Arial Narrow" w:eastAsia="Calibri" w:hAnsi="Arial Narrow" w:cs="Times New Roman"/>
                <w:noProof/>
                <w:sz w:val="18"/>
                <w:szCs w:val="18"/>
              </w:rPr>
              <w:t> </w:t>
            </w:r>
            <w:r w:rsidRPr="008A49DB">
              <w:rPr>
                <w:rFonts w:ascii="Arial Narrow" w:eastAsia="Calibri" w:hAnsi="Arial Narrow" w:cs="Times New Roman"/>
                <w:noProof/>
                <w:sz w:val="18"/>
                <w:szCs w:val="18"/>
              </w:rPr>
              <w:t> </w:t>
            </w:r>
            <w:r w:rsidRPr="008A49DB">
              <w:rPr>
                <w:rFonts w:ascii="Arial Narrow" w:eastAsia="Calibri" w:hAnsi="Arial Narrow" w:cs="Times New Roman"/>
                <w:noProof/>
                <w:sz w:val="18"/>
                <w:szCs w:val="18"/>
              </w:rPr>
              <w:t> </w:t>
            </w:r>
            <w:r w:rsidRPr="008A49DB">
              <w:rPr>
                <w:rFonts w:ascii="Arial Narrow" w:eastAsia="Calibri" w:hAnsi="Arial Narrow" w:cs="Times New Roman"/>
                <w:noProof/>
                <w:sz w:val="18"/>
                <w:szCs w:val="18"/>
              </w:rPr>
              <w:t> </w:t>
            </w:r>
            <w:r w:rsidRPr="008A49DB">
              <w:rPr>
                <w:rFonts w:ascii="Arial Narrow" w:eastAsia="Calibri" w:hAnsi="Arial Narrow" w:cs="Times New Roman"/>
                <w:noProof/>
                <w:sz w:val="18"/>
                <w:szCs w:val="18"/>
              </w:rPr>
              <w:t> </w:t>
            </w:r>
            <w:r w:rsidRPr="008A49DB">
              <w:rPr>
                <w:rFonts w:ascii="Arial Narrow" w:eastAsia="Calibri" w:hAnsi="Arial Narrow" w:cs="Times New Roman"/>
                <w:sz w:val="18"/>
                <w:szCs w:val="18"/>
              </w:rPr>
              <w:fldChar w:fldCharType="end"/>
            </w:r>
            <w:bookmarkEnd w:id="6"/>
          </w:p>
          <w:p w:rsidR="002648FE" w:rsidRPr="008A49DB" w:rsidRDefault="002648FE" w:rsidP="00975F8C">
            <w:pPr>
              <w:spacing w:after="0" w:line="240" w:lineRule="auto"/>
              <w:rPr>
                <w:rFonts w:ascii="Arial Narrow" w:eastAsia="Calibri" w:hAnsi="Arial Narrow" w:cs="Times New Roman"/>
                <w:sz w:val="18"/>
                <w:szCs w:val="18"/>
              </w:rPr>
            </w:pPr>
          </w:p>
        </w:tc>
        <w:tc>
          <w:tcPr>
            <w:tcW w:w="3037" w:type="dxa"/>
            <w:tcBorders>
              <w:top w:val="nil"/>
              <w:left w:val="single" w:sz="2" w:space="0" w:color="auto"/>
              <w:bottom w:val="single" w:sz="2" w:space="0" w:color="auto"/>
              <w:right w:val="single" w:sz="18" w:space="0" w:color="auto"/>
            </w:tcBorders>
          </w:tcPr>
          <w:p w:rsidR="002648FE" w:rsidRPr="008A49DB" w:rsidRDefault="002648FE" w:rsidP="00975F8C">
            <w:pPr>
              <w:spacing w:after="0" w:line="240" w:lineRule="auto"/>
              <w:rPr>
                <w:rFonts w:ascii="Arial Narrow" w:eastAsia="Calibri" w:hAnsi="Arial Narrow" w:cs="Times New Roman"/>
                <w:sz w:val="18"/>
                <w:szCs w:val="18"/>
              </w:rPr>
            </w:pPr>
            <w:r>
              <w:rPr>
                <w:rFonts w:ascii="Arial Narrow" w:eastAsia="Calibri" w:hAnsi="Arial Narrow" w:cs="Times New Roman"/>
                <w:sz w:val="18"/>
                <w:szCs w:val="18"/>
              </w:rPr>
              <w:t>Phone</w:t>
            </w:r>
            <w:r w:rsidRPr="008A49DB">
              <w:rPr>
                <w:rFonts w:ascii="Arial Narrow" w:eastAsia="Calibri" w:hAnsi="Arial Narrow" w:cs="Times New Roman"/>
                <w:sz w:val="18"/>
                <w:szCs w:val="18"/>
              </w:rPr>
              <w:t xml:space="preserve">:  </w:t>
            </w:r>
            <w:r w:rsidRPr="008A49DB">
              <w:rPr>
                <w:rFonts w:ascii="Arial Narrow" w:eastAsia="Calibri" w:hAnsi="Arial Narrow" w:cs="Times New Roman"/>
                <w:sz w:val="18"/>
                <w:szCs w:val="18"/>
              </w:rPr>
              <w:fldChar w:fldCharType="begin">
                <w:ffData>
                  <w:name w:val="Text14"/>
                  <w:enabled/>
                  <w:calcOnExit w:val="0"/>
                  <w:textInput/>
                </w:ffData>
              </w:fldChar>
            </w:r>
            <w:r w:rsidRPr="008A49DB">
              <w:rPr>
                <w:rFonts w:ascii="Arial Narrow" w:eastAsia="Calibri" w:hAnsi="Arial Narrow" w:cs="Times New Roman"/>
                <w:sz w:val="18"/>
                <w:szCs w:val="18"/>
              </w:rPr>
              <w:instrText xml:space="preserve"> FORMTEXT </w:instrText>
            </w:r>
            <w:r w:rsidRPr="008A49DB">
              <w:rPr>
                <w:rFonts w:ascii="Arial Narrow" w:eastAsia="Calibri" w:hAnsi="Arial Narrow" w:cs="Times New Roman"/>
                <w:sz w:val="18"/>
                <w:szCs w:val="18"/>
              </w:rPr>
            </w:r>
            <w:r w:rsidRPr="008A49DB">
              <w:rPr>
                <w:rFonts w:ascii="Arial Narrow" w:eastAsia="Calibri" w:hAnsi="Arial Narrow" w:cs="Times New Roman"/>
                <w:sz w:val="18"/>
                <w:szCs w:val="18"/>
              </w:rPr>
              <w:fldChar w:fldCharType="separate"/>
            </w:r>
            <w:r w:rsidRPr="008A49DB">
              <w:rPr>
                <w:rFonts w:ascii="Arial Narrow" w:eastAsia="Calibri" w:hAnsi="Arial Narrow" w:cs="Times New Roman"/>
                <w:noProof/>
                <w:sz w:val="18"/>
                <w:szCs w:val="18"/>
              </w:rPr>
              <w:t> </w:t>
            </w:r>
            <w:r w:rsidRPr="008A49DB">
              <w:rPr>
                <w:rFonts w:ascii="Arial Narrow" w:eastAsia="Calibri" w:hAnsi="Arial Narrow" w:cs="Times New Roman"/>
                <w:noProof/>
                <w:sz w:val="18"/>
                <w:szCs w:val="18"/>
              </w:rPr>
              <w:t> </w:t>
            </w:r>
            <w:r w:rsidRPr="008A49DB">
              <w:rPr>
                <w:rFonts w:ascii="Arial Narrow" w:eastAsia="Calibri" w:hAnsi="Arial Narrow" w:cs="Times New Roman"/>
                <w:noProof/>
                <w:sz w:val="18"/>
                <w:szCs w:val="18"/>
              </w:rPr>
              <w:t> </w:t>
            </w:r>
            <w:r w:rsidRPr="008A49DB">
              <w:rPr>
                <w:rFonts w:ascii="Arial Narrow" w:eastAsia="Calibri" w:hAnsi="Arial Narrow" w:cs="Times New Roman"/>
                <w:noProof/>
                <w:sz w:val="18"/>
                <w:szCs w:val="18"/>
              </w:rPr>
              <w:t> </w:t>
            </w:r>
            <w:r w:rsidRPr="008A49DB">
              <w:rPr>
                <w:rFonts w:ascii="Arial Narrow" w:eastAsia="Calibri" w:hAnsi="Arial Narrow" w:cs="Times New Roman"/>
                <w:noProof/>
                <w:sz w:val="18"/>
                <w:szCs w:val="18"/>
              </w:rPr>
              <w:t> </w:t>
            </w:r>
            <w:r w:rsidRPr="008A49DB">
              <w:rPr>
                <w:rFonts w:ascii="Arial Narrow" w:eastAsia="Calibri" w:hAnsi="Arial Narrow" w:cs="Times New Roman"/>
                <w:sz w:val="18"/>
                <w:szCs w:val="18"/>
              </w:rPr>
              <w:fldChar w:fldCharType="end"/>
            </w:r>
          </w:p>
        </w:tc>
      </w:tr>
      <w:tr w:rsidR="002648FE" w:rsidRPr="008A49DB" w:rsidTr="0016622D">
        <w:tc>
          <w:tcPr>
            <w:tcW w:w="495" w:type="dxa"/>
            <w:vMerge/>
            <w:tcBorders>
              <w:top w:val="single" w:sz="2" w:space="0" w:color="auto"/>
              <w:left w:val="single" w:sz="18" w:space="0" w:color="auto"/>
              <w:bottom w:val="single" w:sz="12" w:space="0" w:color="auto"/>
              <w:right w:val="single" w:sz="2" w:space="0" w:color="auto"/>
            </w:tcBorders>
            <w:shd w:val="clear" w:color="auto" w:fill="002060"/>
          </w:tcPr>
          <w:p w:rsidR="002648FE" w:rsidRPr="008A49DB" w:rsidRDefault="002648FE" w:rsidP="00975F8C">
            <w:pPr>
              <w:spacing w:after="0" w:line="240" w:lineRule="auto"/>
              <w:rPr>
                <w:rFonts w:ascii="Arial Narrow" w:eastAsia="Calibri" w:hAnsi="Arial Narrow" w:cs="Times New Roman"/>
                <w:b/>
                <w:sz w:val="18"/>
                <w:szCs w:val="18"/>
              </w:rPr>
            </w:pPr>
          </w:p>
        </w:tc>
        <w:tc>
          <w:tcPr>
            <w:tcW w:w="7222" w:type="dxa"/>
            <w:gridSpan w:val="2"/>
            <w:tcBorders>
              <w:top w:val="single" w:sz="2" w:space="0" w:color="auto"/>
              <w:left w:val="single" w:sz="2" w:space="0" w:color="auto"/>
              <w:bottom w:val="single" w:sz="2" w:space="0" w:color="auto"/>
              <w:right w:val="single" w:sz="2" w:space="0" w:color="auto"/>
            </w:tcBorders>
          </w:tcPr>
          <w:p w:rsidR="002648FE" w:rsidRPr="008A49DB" w:rsidRDefault="002648FE" w:rsidP="00975F8C">
            <w:pPr>
              <w:spacing w:after="0" w:line="240" w:lineRule="auto"/>
              <w:rPr>
                <w:rFonts w:ascii="Arial Narrow" w:eastAsia="Calibri" w:hAnsi="Arial Narrow" w:cs="Times New Roman"/>
                <w:sz w:val="18"/>
                <w:szCs w:val="18"/>
              </w:rPr>
            </w:pPr>
            <w:r>
              <w:rPr>
                <w:rFonts w:ascii="Arial Narrow" w:eastAsia="Calibri" w:hAnsi="Arial Narrow" w:cs="Times New Roman"/>
                <w:sz w:val="18"/>
                <w:szCs w:val="18"/>
              </w:rPr>
              <w:t>Address</w:t>
            </w:r>
            <w:r w:rsidRPr="008A49DB">
              <w:rPr>
                <w:rFonts w:ascii="Arial Narrow" w:eastAsia="Calibri" w:hAnsi="Arial Narrow" w:cs="Times New Roman"/>
                <w:sz w:val="18"/>
                <w:szCs w:val="18"/>
              </w:rPr>
              <w:t xml:space="preserve">:  </w:t>
            </w:r>
            <w:r w:rsidRPr="008A49DB">
              <w:rPr>
                <w:rFonts w:ascii="Arial Narrow" w:eastAsia="Calibri" w:hAnsi="Arial Narrow" w:cs="Times New Roman"/>
                <w:sz w:val="18"/>
                <w:szCs w:val="18"/>
              </w:rPr>
              <w:fldChar w:fldCharType="begin">
                <w:ffData>
                  <w:name w:val="Text4"/>
                  <w:enabled/>
                  <w:calcOnExit w:val="0"/>
                  <w:textInput/>
                </w:ffData>
              </w:fldChar>
            </w:r>
            <w:bookmarkStart w:id="7" w:name="Text4"/>
            <w:r w:rsidRPr="008A49DB">
              <w:rPr>
                <w:rFonts w:ascii="Arial Narrow" w:eastAsia="Calibri" w:hAnsi="Arial Narrow" w:cs="Times New Roman"/>
                <w:sz w:val="18"/>
                <w:szCs w:val="18"/>
              </w:rPr>
              <w:instrText xml:space="preserve"> FORMTEXT </w:instrText>
            </w:r>
            <w:r w:rsidRPr="008A49DB">
              <w:rPr>
                <w:rFonts w:ascii="Arial Narrow" w:eastAsia="Calibri" w:hAnsi="Arial Narrow" w:cs="Times New Roman"/>
                <w:sz w:val="18"/>
                <w:szCs w:val="18"/>
              </w:rPr>
            </w:r>
            <w:r w:rsidRPr="008A49DB">
              <w:rPr>
                <w:rFonts w:ascii="Arial Narrow" w:eastAsia="Calibri" w:hAnsi="Arial Narrow" w:cs="Times New Roman"/>
                <w:sz w:val="18"/>
                <w:szCs w:val="18"/>
              </w:rPr>
              <w:fldChar w:fldCharType="separate"/>
            </w:r>
            <w:r w:rsidRPr="008A49DB">
              <w:rPr>
                <w:rFonts w:ascii="Arial Narrow" w:eastAsia="Calibri" w:hAnsi="Arial Narrow" w:cs="Times New Roman"/>
                <w:noProof/>
                <w:sz w:val="18"/>
                <w:szCs w:val="18"/>
              </w:rPr>
              <w:t> </w:t>
            </w:r>
            <w:r w:rsidRPr="008A49DB">
              <w:rPr>
                <w:rFonts w:ascii="Arial Narrow" w:eastAsia="Calibri" w:hAnsi="Arial Narrow" w:cs="Times New Roman"/>
                <w:noProof/>
                <w:sz w:val="18"/>
                <w:szCs w:val="18"/>
              </w:rPr>
              <w:t> </w:t>
            </w:r>
            <w:r w:rsidRPr="008A49DB">
              <w:rPr>
                <w:rFonts w:ascii="Arial Narrow" w:eastAsia="Calibri" w:hAnsi="Arial Narrow" w:cs="Times New Roman"/>
                <w:noProof/>
                <w:sz w:val="18"/>
                <w:szCs w:val="18"/>
              </w:rPr>
              <w:t> </w:t>
            </w:r>
            <w:r w:rsidRPr="008A49DB">
              <w:rPr>
                <w:rFonts w:ascii="Arial Narrow" w:eastAsia="Calibri" w:hAnsi="Arial Narrow" w:cs="Times New Roman"/>
                <w:noProof/>
                <w:sz w:val="18"/>
                <w:szCs w:val="18"/>
              </w:rPr>
              <w:t> </w:t>
            </w:r>
            <w:r w:rsidRPr="008A49DB">
              <w:rPr>
                <w:rFonts w:ascii="Arial Narrow" w:eastAsia="Calibri" w:hAnsi="Arial Narrow" w:cs="Times New Roman"/>
                <w:noProof/>
                <w:sz w:val="18"/>
                <w:szCs w:val="18"/>
              </w:rPr>
              <w:t> </w:t>
            </w:r>
            <w:r w:rsidRPr="008A49DB">
              <w:rPr>
                <w:rFonts w:ascii="Arial Narrow" w:eastAsia="Calibri" w:hAnsi="Arial Narrow" w:cs="Times New Roman"/>
                <w:sz w:val="18"/>
                <w:szCs w:val="18"/>
              </w:rPr>
              <w:fldChar w:fldCharType="end"/>
            </w:r>
            <w:bookmarkEnd w:id="7"/>
          </w:p>
          <w:p w:rsidR="002648FE" w:rsidRPr="008A49DB" w:rsidRDefault="002648FE" w:rsidP="00975F8C">
            <w:pPr>
              <w:spacing w:after="0" w:line="240" w:lineRule="auto"/>
              <w:rPr>
                <w:rFonts w:ascii="Arial Narrow" w:eastAsia="Calibri" w:hAnsi="Arial Narrow" w:cs="Times New Roman"/>
                <w:sz w:val="18"/>
                <w:szCs w:val="18"/>
              </w:rPr>
            </w:pPr>
          </w:p>
        </w:tc>
        <w:tc>
          <w:tcPr>
            <w:tcW w:w="3037" w:type="dxa"/>
            <w:tcBorders>
              <w:top w:val="single" w:sz="2" w:space="0" w:color="auto"/>
              <w:left w:val="single" w:sz="2" w:space="0" w:color="auto"/>
              <w:bottom w:val="single" w:sz="2" w:space="0" w:color="auto"/>
              <w:right w:val="single" w:sz="18" w:space="0" w:color="auto"/>
            </w:tcBorders>
          </w:tcPr>
          <w:p w:rsidR="002648FE" w:rsidRPr="008A49DB" w:rsidRDefault="002648FE" w:rsidP="00975F8C">
            <w:pPr>
              <w:spacing w:after="0" w:line="240" w:lineRule="auto"/>
              <w:rPr>
                <w:rFonts w:ascii="Arial Narrow" w:eastAsia="Calibri" w:hAnsi="Arial Narrow" w:cs="Times New Roman"/>
                <w:sz w:val="18"/>
                <w:szCs w:val="18"/>
              </w:rPr>
            </w:pPr>
            <w:r>
              <w:rPr>
                <w:rFonts w:ascii="Arial Narrow" w:eastAsia="Calibri" w:hAnsi="Arial Narrow" w:cs="Times New Roman"/>
                <w:sz w:val="18"/>
                <w:szCs w:val="18"/>
              </w:rPr>
              <w:t>Appt. Date &amp; Time</w:t>
            </w:r>
            <w:r w:rsidRPr="008A49DB">
              <w:rPr>
                <w:rFonts w:ascii="Arial Narrow" w:eastAsia="Calibri" w:hAnsi="Arial Narrow" w:cs="Times New Roman"/>
                <w:sz w:val="18"/>
                <w:szCs w:val="18"/>
              </w:rPr>
              <w:t xml:space="preserve">:  </w:t>
            </w:r>
            <w:r w:rsidRPr="008A49DB">
              <w:rPr>
                <w:rFonts w:ascii="Arial Narrow" w:eastAsia="Calibri" w:hAnsi="Arial Narrow" w:cs="Times New Roman"/>
                <w:sz w:val="18"/>
                <w:szCs w:val="18"/>
              </w:rPr>
              <w:fldChar w:fldCharType="begin">
                <w:ffData>
                  <w:name w:val="Text14"/>
                  <w:enabled/>
                  <w:calcOnExit w:val="0"/>
                  <w:textInput/>
                </w:ffData>
              </w:fldChar>
            </w:r>
            <w:r w:rsidRPr="008A49DB">
              <w:rPr>
                <w:rFonts w:ascii="Arial Narrow" w:eastAsia="Calibri" w:hAnsi="Arial Narrow" w:cs="Times New Roman"/>
                <w:sz w:val="18"/>
                <w:szCs w:val="18"/>
              </w:rPr>
              <w:instrText xml:space="preserve"> FORMTEXT </w:instrText>
            </w:r>
            <w:r w:rsidRPr="008A49DB">
              <w:rPr>
                <w:rFonts w:ascii="Arial Narrow" w:eastAsia="Calibri" w:hAnsi="Arial Narrow" w:cs="Times New Roman"/>
                <w:sz w:val="18"/>
                <w:szCs w:val="18"/>
              </w:rPr>
            </w:r>
            <w:r w:rsidRPr="008A49DB">
              <w:rPr>
                <w:rFonts w:ascii="Arial Narrow" w:eastAsia="Calibri" w:hAnsi="Arial Narrow" w:cs="Times New Roman"/>
                <w:sz w:val="18"/>
                <w:szCs w:val="18"/>
              </w:rPr>
              <w:fldChar w:fldCharType="separate"/>
            </w:r>
            <w:r w:rsidRPr="008A49DB">
              <w:rPr>
                <w:rFonts w:ascii="Arial Narrow" w:eastAsia="Calibri" w:hAnsi="Arial Narrow" w:cs="Times New Roman"/>
                <w:noProof/>
                <w:sz w:val="18"/>
                <w:szCs w:val="18"/>
              </w:rPr>
              <w:t> </w:t>
            </w:r>
            <w:r w:rsidRPr="008A49DB">
              <w:rPr>
                <w:rFonts w:ascii="Arial Narrow" w:eastAsia="Calibri" w:hAnsi="Arial Narrow" w:cs="Times New Roman"/>
                <w:noProof/>
                <w:sz w:val="18"/>
                <w:szCs w:val="18"/>
              </w:rPr>
              <w:t> </w:t>
            </w:r>
            <w:r w:rsidRPr="008A49DB">
              <w:rPr>
                <w:rFonts w:ascii="Arial Narrow" w:eastAsia="Calibri" w:hAnsi="Arial Narrow" w:cs="Times New Roman"/>
                <w:noProof/>
                <w:sz w:val="18"/>
                <w:szCs w:val="18"/>
              </w:rPr>
              <w:t> </w:t>
            </w:r>
            <w:r w:rsidRPr="008A49DB">
              <w:rPr>
                <w:rFonts w:ascii="Arial Narrow" w:eastAsia="Calibri" w:hAnsi="Arial Narrow" w:cs="Times New Roman"/>
                <w:noProof/>
                <w:sz w:val="18"/>
                <w:szCs w:val="18"/>
              </w:rPr>
              <w:t> </w:t>
            </w:r>
            <w:r w:rsidRPr="008A49DB">
              <w:rPr>
                <w:rFonts w:ascii="Arial Narrow" w:eastAsia="Calibri" w:hAnsi="Arial Narrow" w:cs="Times New Roman"/>
                <w:noProof/>
                <w:sz w:val="18"/>
                <w:szCs w:val="18"/>
              </w:rPr>
              <w:t> </w:t>
            </w:r>
            <w:r w:rsidRPr="008A49DB">
              <w:rPr>
                <w:rFonts w:ascii="Arial Narrow" w:eastAsia="Calibri" w:hAnsi="Arial Narrow" w:cs="Times New Roman"/>
                <w:sz w:val="18"/>
                <w:szCs w:val="18"/>
              </w:rPr>
              <w:fldChar w:fldCharType="end"/>
            </w:r>
          </w:p>
        </w:tc>
      </w:tr>
      <w:tr w:rsidR="002648FE" w:rsidRPr="008A49DB" w:rsidTr="0016622D">
        <w:tc>
          <w:tcPr>
            <w:tcW w:w="495" w:type="dxa"/>
            <w:vMerge/>
            <w:tcBorders>
              <w:top w:val="single" w:sz="2" w:space="0" w:color="auto"/>
              <w:left w:val="single" w:sz="18" w:space="0" w:color="auto"/>
              <w:bottom w:val="single" w:sz="18" w:space="0" w:color="auto"/>
              <w:right w:val="single" w:sz="2" w:space="0" w:color="auto"/>
            </w:tcBorders>
            <w:shd w:val="clear" w:color="auto" w:fill="002060"/>
          </w:tcPr>
          <w:p w:rsidR="002648FE" w:rsidRPr="008A49DB" w:rsidRDefault="002648FE" w:rsidP="00975F8C">
            <w:pPr>
              <w:spacing w:after="0" w:line="240" w:lineRule="auto"/>
              <w:rPr>
                <w:rFonts w:ascii="Arial Narrow" w:eastAsia="Calibri" w:hAnsi="Arial Narrow" w:cs="Times New Roman"/>
                <w:b/>
                <w:sz w:val="18"/>
                <w:szCs w:val="18"/>
              </w:rPr>
            </w:pPr>
          </w:p>
        </w:tc>
        <w:tc>
          <w:tcPr>
            <w:tcW w:w="3802" w:type="dxa"/>
            <w:tcBorders>
              <w:top w:val="single" w:sz="2" w:space="0" w:color="auto"/>
              <w:left w:val="single" w:sz="2" w:space="0" w:color="auto"/>
              <w:bottom w:val="single" w:sz="18" w:space="0" w:color="auto"/>
              <w:right w:val="single" w:sz="2" w:space="0" w:color="auto"/>
            </w:tcBorders>
          </w:tcPr>
          <w:p w:rsidR="002648FE" w:rsidRPr="008A49DB" w:rsidRDefault="002648FE" w:rsidP="00975F8C">
            <w:pPr>
              <w:spacing w:after="0" w:line="240" w:lineRule="auto"/>
              <w:rPr>
                <w:rFonts w:ascii="Arial Narrow" w:eastAsia="Calibri" w:hAnsi="Arial Narrow" w:cs="Times New Roman"/>
                <w:sz w:val="18"/>
                <w:szCs w:val="18"/>
              </w:rPr>
            </w:pPr>
            <w:r w:rsidRPr="008A49DB">
              <w:rPr>
                <w:rFonts w:ascii="Arial Narrow" w:eastAsia="Calibri" w:hAnsi="Arial Narrow" w:cs="Times New Roman"/>
                <w:sz w:val="18"/>
                <w:szCs w:val="18"/>
              </w:rPr>
              <w:t xml:space="preserve">PCP </w:t>
            </w:r>
            <w:r>
              <w:rPr>
                <w:rFonts w:ascii="Arial Narrow" w:eastAsia="Calibri" w:hAnsi="Arial Narrow" w:cs="Times New Roman"/>
                <w:sz w:val="18"/>
                <w:szCs w:val="18"/>
              </w:rPr>
              <w:t>Signature</w:t>
            </w:r>
          </w:p>
          <w:p w:rsidR="002648FE" w:rsidRPr="008A49DB" w:rsidRDefault="002648FE" w:rsidP="00975F8C">
            <w:pPr>
              <w:spacing w:after="0" w:line="240" w:lineRule="auto"/>
              <w:rPr>
                <w:rFonts w:ascii="Arial Narrow" w:eastAsia="Calibri" w:hAnsi="Arial Narrow" w:cs="Times New Roman"/>
                <w:sz w:val="18"/>
                <w:szCs w:val="18"/>
              </w:rPr>
            </w:pPr>
          </w:p>
        </w:tc>
        <w:tc>
          <w:tcPr>
            <w:tcW w:w="3420" w:type="dxa"/>
            <w:tcBorders>
              <w:top w:val="single" w:sz="2" w:space="0" w:color="auto"/>
              <w:left w:val="single" w:sz="2" w:space="0" w:color="auto"/>
              <w:bottom w:val="single" w:sz="18" w:space="0" w:color="auto"/>
              <w:right w:val="single" w:sz="2" w:space="0" w:color="auto"/>
            </w:tcBorders>
          </w:tcPr>
          <w:p w:rsidR="002648FE" w:rsidRPr="008A49DB" w:rsidRDefault="002648FE" w:rsidP="002648FE">
            <w:pPr>
              <w:spacing w:after="0" w:line="240" w:lineRule="auto"/>
              <w:rPr>
                <w:rFonts w:ascii="Arial Narrow" w:eastAsia="Calibri" w:hAnsi="Arial Narrow" w:cs="Times New Roman"/>
                <w:sz w:val="18"/>
                <w:szCs w:val="18"/>
              </w:rPr>
            </w:pPr>
            <w:r w:rsidRPr="008A49DB">
              <w:rPr>
                <w:rFonts w:ascii="Arial Narrow" w:eastAsia="Calibri" w:hAnsi="Arial Narrow" w:cs="Times New Roman"/>
                <w:sz w:val="18"/>
                <w:szCs w:val="18"/>
              </w:rPr>
              <w:t xml:space="preserve">PCP </w:t>
            </w:r>
            <w:r>
              <w:rPr>
                <w:rFonts w:ascii="Arial Narrow" w:eastAsia="Calibri" w:hAnsi="Arial Narrow" w:cs="Times New Roman"/>
                <w:sz w:val="18"/>
                <w:szCs w:val="18"/>
              </w:rPr>
              <w:t>Name</w:t>
            </w:r>
            <w:r w:rsidRPr="008A49DB">
              <w:rPr>
                <w:rFonts w:ascii="Arial Narrow" w:eastAsia="Calibri" w:hAnsi="Arial Narrow" w:cs="Times New Roman"/>
                <w:sz w:val="18"/>
                <w:szCs w:val="18"/>
              </w:rPr>
              <w:t xml:space="preserve"> (</w:t>
            </w:r>
            <w:r>
              <w:rPr>
                <w:rFonts w:ascii="Arial Narrow" w:eastAsia="Calibri" w:hAnsi="Arial Narrow" w:cs="Times New Roman"/>
                <w:sz w:val="18"/>
                <w:szCs w:val="18"/>
              </w:rPr>
              <w:t>P</w:t>
            </w:r>
            <w:r w:rsidRPr="008A49DB">
              <w:rPr>
                <w:rFonts w:ascii="Arial Narrow" w:eastAsia="Calibri" w:hAnsi="Arial Narrow" w:cs="Times New Roman"/>
                <w:sz w:val="18"/>
                <w:szCs w:val="18"/>
              </w:rPr>
              <w:t xml:space="preserve">lease print):  </w:t>
            </w:r>
            <w:r w:rsidRPr="008A49DB">
              <w:rPr>
                <w:rFonts w:ascii="Arial Narrow" w:eastAsia="Calibri" w:hAnsi="Arial Narrow" w:cs="Times New Roman"/>
                <w:sz w:val="18"/>
                <w:szCs w:val="18"/>
              </w:rPr>
              <w:fldChar w:fldCharType="begin">
                <w:ffData>
                  <w:name w:val="Text14"/>
                  <w:enabled/>
                  <w:calcOnExit w:val="0"/>
                  <w:textInput/>
                </w:ffData>
              </w:fldChar>
            </w:r>
            <w:r w:rsidRPr="008A49DB">
              <w:rPr>
                <w:rFonts w:ascii="Arial Narrow" w:eastAsia="Calibri" w:hAnsi="Arial Narrow" w:cs="Times New Roman"/>
                <w:sz w:val="18"/>
                <w:szCs w:val="18"/>
              </w:rPr>
              <w:instrText xml:space="preserve"> FORMTEXT </w:instrText>
            </w:r>
            <w:r w:rsidRPr="008A49DB">
              <w:rPr>
                <w:rFonts w:ascii="Arial Narrow" w:eastAsia="Calibri" w:hAnsi="Arial Narrow" w:cs="Times New Roman"/>
                <w:sz w:val="18"/>
                <w:szCs w:val="18"/>
              </w:rPr>
            </w:r>
            <w:r w:rsidRPr="008A49DB">
              <w:rPr>
                <w:rFonts w:ascii="Arial Narrow" w:eastAsia="Calibri" w:hAnsi="Arial Narrow" w:cs="Times New Roman"/>
                <w:sz w:val="18"/>
                <w:szCs w:val="18"/>
              </w:rPr>
              <w:fldChar w:fldCharType="separate"/>
            </w:r>
            <w:r w:rsidRPr="008A49DB">
              <w:rPr>
                <w:rFonts w:ascii="Arial Narrow" w:eastAsia="Calibri" w:hAnsi="Arial Narrow" w:cs="Times New Roman"/>
                <w:noProof/>
                <w:sz w:val="18"/>
                <w:szCs w:val="18"/>
              </w:rPr>
              <w:t> </w:t>
            </w:r>
            <w:r w:rsidRPr="008A49DB">
              <w:rPr>
                <w:rFonts w:ascii="Arial Narrow" w:eastAsia="Calibri" w:hAnsi="Arial Narrow" w:cs="Times New Roman"/>
                <w:noProof/>
                <w:sz w:val="18"/>
                <w:szCs w:val="18"/>
              </w:rPr>
              <w:t> </w:t>
            </w:r>
            <w:r w:rsidRPr="008A49DB">
              <w:rPr>
                <w:rFonts w:ascii="Arial Narrow" w:eastAsia="Calibri" w:hAnsi="Arial Narrow" w:cs="Times New Roman"/>
                <w:noProof/>
                <w:sz w:val="18"/>
                <w:szCs w:val="18"/>
              </w:rPr>
              <w:t> </w:t>
            </w:r>
            <w:r w:rsidRPr="008A49DB">
              <w:rPr>
                <w:rFonts w:ascii="Arial Narrow" w:eastAsia="Calibri" w:hAnsi="Arial Narrow" w:cs="Times New Roman"/>
                <w:noProof/>
                <w:sz w:val="18"/>
                <w:szCs w:val="18"/>
              </w:rPr>
              <w:t> </w:t>
            </w:r>
            <w:r w:rsidRPr="008A49DB">
              <w:rPr>
                <w:rFonts w:ascii="Arial Narrow" w:eastAsia="Calibri" w:hAnsi="Arial Narrow" w:cs="Times New Roman"/>
                <w:noProof/>
                <w:sz w:val="18"/>
                <w:szCs w:val="18"/>
              </w:rPr>
              <w:t> </w:t>
            </w:r>
            <w:r w:rsidRPr="008A49DB">
              <w:rPr>
                <w:rFonts w:ascii="Arial Narrow" w:eastAsia="Calibri" w:hAnsi="Arial Narrow" w:cs="Times New Roman"/>
                <w:sz w:val="18"/>
                <w:szCs w:val="18"/>
              </w:rPr>
              <w:fldChar w:fldCharType="end"/>
            </w:r>
          </w:p>
        </w:tc>
        <w:tc>
          <w:tcPr>
            <w:tcW w:w="3037" w:type="dxa"/>
            <w:tcBorders>
              <w:top w:val="single" w:sz="2" w:space="0" w:color="auto"/>
              <w:left w:val="single" w:sz="2" w:space="0" w:color="auto"/>
              <w:bottom w:val="single" w:sz="18" w:space="0" w:color="auto"/>
              <w:right w:val="single" w:sz="18" w:space="0" w:color="auto"/>
            </w:tcBorders>
          </w:tcPr>
          <w:p w:rsidR="002648FE" w:rsidRPr="008A49DB" w:rsidRDefault="002648FE" w:rsidP="00975F8C">
            <w:pPr>
              <w:spacing w:after="0" w:line="240" w:lineRule="auto"/>
              <w:rPr>
                <w:rFonts w:ascii="Arial Narrow" w:eastAsia="Calibri" w:hAnsi="Arial Narrow" w:cs="Times New Roman"/>
                <w:sz w:val="18"/>
                <w:szCs w:val="18"/>
              </w:rPr>
            </w:pPr>
            <w:r>
              <w:rPr>
                <w:rFonts w:ascii="Arial Narrow" w:eastAsia="Calibri" w:hAnsi="Arial Narrow" w:cs="Times New Roman"/>
                <w:sz w:val="18"/>
                <w:szCs w:val="18"/>
              </w:rPr>
              <w:t>Today’s Date</w:t>
            </w:r>
            <w:r w:rsidRPr="008A49DB">
              <w:rPr>
                <w:rFonts w:ascii="Arial Narrow" w:eastAsia="Calibri" w:hAnsi="Arial Narrow" w:cs="Times New Roman"/>
                <w:sz w:val="18"/>
                <w:szCs w:val="18"/>
              </w:rPr>
              <w:t xml:space="preserve">:  </w:t>
            </w:r>
            <w:r w:rsidRPr="008A49DB">
              <w:rPr>
                <w:rFonts w:ascii="Arial Narrow" w:eastAsia="Calibri" w:hAnsi="Arial Narrow" w:cs="Times New Roman"/>
                <w:sz w:val="18"/>
                <w:szCs w:val="18"/>
              </w:rPr>
              <w:fldChar w:fldCharType="begin">
                <w:ffData>
                  <w:name w:val="Text14"/>
                  <w:enabled/>
                  <w:calcOnExit w:val="0"/>
                  <w:textInput/>
                </w:ffData>
              </w:fldChar>
            </w:r>
            <w:r w:rsidRPr="008A49DB">
              <w:rPr>
                <w:rFonts w:ascii="Arial Narrow" w:eastAsia="Calibri" w:hAnsi="Arial Narrow" w:cs="Times New Roman"/>
                <w:sz w:val="18"/>
                <w:szCs w:val="18"/>
              </w:rPr>
              <w:instrText xml:space="preserve"> FORMTEXT </w:instrText>
            </w:r>
            <w:r w:rsidRPr="008A49DB">
              <w:rPr>
                <w:rFonts w:ascii="Arial Narrow" w:eastAsia="Calibri" w:hAnsi="Arial Narrow" w:cs="Times New Roman"/>
                <w:sz w:val="18"/>
                <w:szCs w:val="18"/>
              </w:rPr>
            </w:r>
            <w:r w:rsidRPr="008A49DB">
              <w:rPr>
                <w:rFonts w:ascii="Arial Narrow" w:eastAsia="Calibri" w:hAnsi="Arial Narrow" w:cs="Times New Roman"/>
                <w:sz w:val="18"/>
                <w:szCs w:val="18"/>
              </w:rPr>
              <w:fldChar w:fldCharType="separate"/>
            </w:r>
            <w:r w:rsidRPr="008A49DB">
              <w:rPr>
                <w:rFonts w:ascii="Arial Narrow" w:eastAsia="Calibri" w:hAnsi="Arial Narrow" w:cs="Times New Roman"/>
                <w:noProof/>
                <w:sz w:val="18"/>
                <w:szCs w:val="18"/>
              </w:rPr>
              <w:t> </w:t>
            </w:r>
            <w:r w:rsidRPr="008A49DB">
              <w:rPr>
                <w:rFonts w:ascii="Arial Narrow" w:eastAsia="Calibri" w:hAnsi="Arial Narrow" w:cs="Times New Roman"/>
                <w:noProof/>
                <w:sz w:val="18"/>
                <w:szCs w:val="18"/>
              </w:rPr>
              <w:t> </w:t>
            </w:r>
            <w:r w:rsidRPr="008A49DB">
              <w:rPr>
                <w:rFonts w:ascii="Arial Narrow" w:eastAsia="Calibri" w:hAnsi="Arial Narrow" w:cs="Times New Roman"/>
                <w:noProof/>
                <w:sz w:val="18"/>
                <w:szCs w:val="18"/>
              </w:rPr>
              <w:t> </w:t>
            </w:r>
            <w:r w:rsidRPr="008A49DB">
              <w:rPr>
                <w:rFonts w:ascii="Arial Narrow" w:eastAsia="Calibri" w:hAnsi="Arial Narrow" w:cs="Times New Roman"/>
                <w:noProof/>
                <w:sz w:val="18"/>
                <w:szCs w:val="18"/>
              </w:rPr>
              <w:t> </w:t>
            </w:r>
            <w:r w:rsidRPr="008A49DB">
              <w:rPr>
                <w:rFonts w:ascii="Arial Narrow" w:eastAsia="Calibri" w:hAnsi="Arial Narrow" w:cs="Times New Roman"/>
                <w:noProof/>
                <w:sz w:val="18"/>
                <w:szCs w:val="18"/>
              </w:rPr>
              <w:t> </w:t>
            </w:r>
            <w:r w:rsidRPr="008A49DB">
              <w:rPr>
                <w:rFonts w:ascii="Arial Narrow" w:eastAsia="Calibri" w:hAnsi="Arial Narrow" w:cs="Times New Roman"/>
                <w:sz w:val="18"/>
                <w:szCs w:val="18"/>
              </w:rPr>
              <w:fldChar w:fldCharType="end"/>
            </w:r>
          </w:p>
        </w:tc>
      </w:tr>
    </w:tbl>
    <w:p w:rsidR="002648FE" w:rsidRPr="00400B57" w:rsidRDefault="002648FE" w:rsidP="00B63E65">
      <w:pPr>
        <w:pStyle w:val="NoSpacing"/>
        <w:rPr>
          <w:sz w:val="6"/>
        </w:rPr>
      </w:pPr>
    </w:p>
    <w:tbl>
      <w:tblPr>
        <w:tblStyle w:val="TableGrid"/>
        <w:tblW w:w="1078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785"/>
      </w:tblGrid>
      <w:tr w:rsidR="00194470" w:rsidRPr="002648FE" w:rsidTr="00194470">
        <w:trPr>
          <w:trHeight w:val="267"/>
        </w:trPr>
        <w:tc>
          <w:tcPr>
            <w:tcW w:w="10785" w:type="dxa"/>
            <w:shd w:val="clear" w:color="auto" w:fill="FFFF00"/>
            <w:vAlign w:val="center"/>
          </w:tcPr>
          <w:p w:rsidR="00194470" w:rsidRPr="00AB699F" w:rsidRDefault="00194470" w:rsidP="002F686A">
            <w:pPr>
              <w:pStyle w:val="NoSpacing"/>
              <w:jc w:val="center"/>
              <w:rPr>
                <w:rFonts w:ascii="Arial Narrow" w:hAnsi="Arial Narrow"/>
                <w:sz w:val="20"/>
              </w:rPr>
            </w:pPr>
            <w:r w:rsidRPr="00DE43FE">
              <w:rPr>
                <w:rFonts w:ascii="Arial Black" w:hAnsi="Arial Black"/>
                <w:b/>
                <w:sz w:val="18"/>
              </w:rPr>
              <w:t>ALL LAB WORK MUST BE REFERRED TO QUEST DIAGNOSTICS</w:t>
            </w:r>
          </w:p>
        </w:tc>
      </w:tr>
    </w:tbl>
    <w:p w:rsidR="00194470" w:rsidRDefault="00194470" w:rsidP="00F70A35">
      <w:pPr>
        <w:pStyle w:val="NoSpacing"/>
        <w:rPr>
          <w:rFonts w:ascii="Arial Narrow" w:hAnsi="Arial Narrow"/>
          <w:b/>
          <w:sz w:val="6"/>
        </w:rPr>
      </w:pPr>
    </w:p>
    <w:p w:rsidR="00194470" w:rsidRPr="00194470" w:rsidRDefault="00194470" w:rsidP="00F70A35">
      <w:pPr>
        <w:pStyle w:val="NoSpacing"/>
        <w:rPr>
          <w:rFonts w:ascii="Arial Narrow" w:hAnsi="Arial Narrow"/>
          <w:b/>
          <w:sz w:val="6"/>
        </w:rPr>
        <w:sectPr w:rsidR="00194470" w:rsidRPr="00194470" w:rsidSect="00F07AD2">
          <w:pgSz w:w="12240" w:h="15840"/>
          <w:pgMar w:top="432" w:right="720" w:bottom="720" w:left="720" w:header="720" w:footer="720" w:gutter="0"/>
          <w:cols w:space="720"/>
          <w:docGrid w:linePitch="360"/>
        </w:sectPr>
      </w:pPr>
    </w:p>
    <w:tbl>
      <w:tblPr>
        <w:tblStyle w:val="TableGrid"/>
        <w:tblW w:w="3505" w:type="dxa"/>
        <w:tblLook w:val="04A0" w:firstRow="1" w:lastRow="0" w:firstColumn="1" w:lastColumn="0" w:noHBand="0" w:noVBand="1"/>
      </w:tblPr>
      <w:tblGrid>
        <w:gridCol w:w="3505"/>
      </w:tblGrid>
      <w:tr w:rsidR="00343735" w:rsidTr="00544FD8">
        <w:trPr>
          <w:trHeight w:val="242"/>
        </w:trPr>
        <w:tc>
          <w:tcPr>
            <w:tcW w:w="3505" w:type="dxa"/>
            <w:shd w:val="clear" w:color="auto" w:fill="002060"/>
            <w:vAlign w:val="center"/>
          </w:tcPr>
          <w:p w:rsidR="00343735" w:rsidRPr="002648FE" w:rsidRDefault="00343735" w:rsidP="00975F8C">
            <w:pPr>
              <w:pStyle w:val="NoSpacing"/>
              <w:rPr>
                <w:rFonts w:ascii="Arial Narrow" w:hAnsi="Arial Narrow"/>
                <w:b/>
                <w:sz w:val="20"/>
              </w:rPr>
            </w:pPr>
            <w:r w:rsidRPr="002648FE">
              <w:rPr>
                <w:rFonts w:ascii="Arial Narrow" w:hAnsi="Arial Narrow"/>
                <w:b/>
                <w:sz w:val="16"/>
              </w:rPr>
              <w:t>C</w:t>
            </w:r>
            <w:r w:rsidR="00F30100">
              <w:rPr>
                <w:rFonts w:ascii="Arial Narrow" w:hAnsi="Arial Narrow"/>
                <w:b/>
                <w:sz w:val="16"/>
              </w:rPr>
              <w:t>ARDIOLOGY</w:t>
            </w:r>
          </w:p>
        </w:tc>
      </w:tr>
      <w:tr w:rsidR="00343735" w:rsidTr="00544FD8">
        <w:tc>
          <w:tcPr>
            <w:tcW w:w="3505" w:type="dxa"/>
            <w:shd w:val="clear" w:color="auto" w:fill="E7E6E6" w:themeFill="background2"/>
            <w:vAlign w:val="center"/>
          </w:tcPr>
          <w:p w:rsidR="00343735" w:rsidRPr="002648FE" w:rsidRDefault="00343735" w:rsidP="00975F8C">
            <w:pPr>
              <w:pStyle w:val="NoSpacing"/>
              <w:rPr>
                <w:rFonts w:ascii="Arial Narrow" w:hAnsi="Arial Narrow"/>
                <w:sz w:val="18"/>
              </w:rPr>
            </w:pPr>
            <w:r w:rsidRPr="00400B57">
              <w:rPr>
                <w:rFonts w:ascii="Arial Narrow" w:hAnsi="Arial Narrow"/>
                <w:b/>
                <w:sz w:val="14"/>
              </w:rPr>
              <w:t>Chest Pain / Angina</w:t>
            </w:r>
            <w:r w:rsidRPr="002648FE">
              <w:rPr>
                <w:rFonts w:ascii="Arial Narrow" w:hAnsi="Arial Narrow"/>
                <w:sz w:val="14"/>
              </w:rPr>
              <w:t xml:space="preserve"> – ICD9 in 786.50-786.59, </w:t>
            </w:r>
            <w:r>
              <w:rPr>
                <w:rFonts w:ascii="Arial Narrow" w:hAnsi="Arial Narrow"/>
                <w:sz w:val="14"/>
              </w:rPr>
              <w:t>413.0-413.9</w:t>
            </w:r>
          </w:p>
        </w:tc>
      </w:tr>
      <w:tr w:rsidR="00343735" w:rsidTr="00544FD8">
        <w:trPr>
          <w:trHeight w:val="530"/>
        </w:trPr>
        <w:tc>
          <w:tcPr>
            <w:tcW w:w="3505" w:type="dxa"/>
            <w:vAlign w:val="center"/>
          </w:tcPr>
          <w:p w:rsidR="00343735" w:rsidRDefault="00343735" w:rsidP="00975F8C">
            <w:pPr>
              <w:pStyle w:val="NoSpacing"/>
              <w:rPr>
                <w:rFonts w:ascii="Arial Narrow" w:hAnsi="Arial Narrow"/>
                <w:sz w:val="14"/>
                <w:szCs w:val="18"/>
              </w:rPr>
            </w:pPr>
            <w:r w:rsidRPr="002648FE">
              <w:rPr>
                <w:rFonts w:ascii="Arial Narrow" w:hAnsi="Arial Narrow"/>
                <w:sz w:val="14"/>
                <w:szCs w:val="18"/>
              </w:rPr>
              <w:fldChar w:fldCharType="begin">
                <w:ffData>
                  <w:name w:val="Check21"/>
                  <w:enabled/>
                  <w:calcOnExit w:val="0"/>
                  <w:checkBox>
                    <w:sizeAuto/>
                    <w:default w:val="0"/>
                    <w:checked w:val="0"/>
                  </w:checkBox>
                </w:ffData>
              </w:fldChar>
            </w:r>
            <w:r w:rsidRPr="002648FE">
              <w:rPr>
                <w:rFonts w:ascii="Arial Narrow" w:hAnsi="Arial Narrow"/>
                <w:sz w:val="14"/>
                <w:szCs w:val="18"/>
              </w:rPr>
              <w:instrText xml:space="preserve"> FORMCHECKBOX </w:instrText>
            </w:r>
            <w:r w:rsidR="00ED4A10">
              <w:rPr>
                <w:rFonts w:ascii="Arial Narrow" w:hAnsi="Arial Narrow"/>
                <w:sz w:val="14"/>
                <w:szCs w:val="18"/>
              </w:rPr>
            </w:r>
            <w:r w:rsidR="00ED4A10">
              <w:rPr>
                <w:rFonts w:ascii="Arial Narrow" w:hAnsi="Arial Narrow"/>
                <w:sz w:val="14"/>
                <w:szCs w:val="18"/>
              </w:rPr>
              <w:fldChar w:fldCharType="separate"/>
            </w:r>
            <w:r w:rsidRPr="002648FE">
              <w:rPr>
                <w:rFonts w:ascii="Arial Narrow" w:hAnsi="Arial Narrow"/>
                <w:sz w:val="14"/>
                <w:szCs w:val="18"/>
              </w:rPr>
              <w:fldChar w:fldCharType="end"/>
            </w:r>
            <w:r w:rsidR="00400B57">
              <w:rPr>
                <w:rFonts w:ascii="Arial Narrow" w:hAnsi="Arial Narrow"/>
                <w:sz w:val="14"/>
                <w:szCs w:val="18"/>
              </w:rPr>
              <w:t xml:space="preserve"> Initial Consult </w:t>
            </w:r>
            <w:r>
              <w:rPr>
                <w:rFonts w:ascii="Arial Narrow" w:hAnsi="Arial Narrow"/>
                <w:sz w:val="14"/>
                <w:szCs w:val="18"/>
              </w:rPr>
              <w:t xml:space="preserve">99203  </w:t>
            </w:r>
          </w:p>
          <w:p w:rsidR="00343735" w:rsidRDefault="00343735" w:rsidP="00975F8C">
            <w:pPr>
              <w:pStyle w:val="NoSpacing"/>
              <w:rPr>
                <w:rFonts w:ascii="Arial Narrow" w:hAnsi="Arial Narrow"/>
                <w:sz w:val="14"/>
                <w:szCs w:val="18"/>
              </w:rPr>
            </w:pPr>
            <w:r w:rsidRPr="002648FE">
              <w:rPr>
                <w:rFonts w:ascii="Arial Narrow" w:hAnsi="Arial Narrow"/>
                <w:sz w:val="14"/>
                <w:szCs w:val="18"/>
              </w:rPr>
              <w:fldChar w:fldCharType="begin">
                <w:ffData>
                  <w:name w:val="Check21"/>
                  <w:enabled/>
                  <w:calcOnExit w:val="0"/>
                  <w:checkBox>
                    <w:sizeAuto/>
                    <w:default w:val="0"/>
                  </w:checkBox>
                </w:ffData>
              </w:fldChar>
            </w:r>
            <w:r w:rsidRPr="002648FE">
              <w:rPr>
                <w:rFonts w:ascii="Arial Narrow" w:hAnsi="Arial Narrow"/>
                <w:sz w:val="14"/>
                <w:szCs w:val="18"/>
              </w:rPr>
              <w:instrText xml:space="preserve"> FORMCHECKBOX </w:instrText>
            </w:r>
            <w:r w:rsidR="00ED4A10">
              <w:rPr>
                <w:rFonts w:ascii="Arial Narrow" w:hAnsi="Arial Narrow"/>
                <w:sz w:val="14"/>
                <w:szCs w:val="18"/>
              </w:rPr>
            </w:r>
            <w:r w:rsidR="00ED4A10">
              <w:rPr>
                <w:rFonts w:ascii="Arial Narrow" w:hAnsi="Arial Narrow"/>
                <w:sz w:val="14"/>
                <w:szCs w:val="18"/>
              </w:rPr>
              <w:fldChar w:fldCharType="separate"/>
            </w:r>
            <w:r w:rsidRPr="002648FE">
              <w:rPr>
                <w:rFonts w:ascii="Arial Narrow" w:hAnsi="Arial Narrow"/>
                <w:sz w:val="14"/>
                <w:szCs w:val="18"/>
              </w:rPr>
              <w:fldChar w:fldCharType="end"/>
            </w:r>
            <w:r>
              <w:rPr>
                <w:rFonts w:ascii="Arial Narrow" w:hAnsi="Arial Narrow"/>
                <w:sz w:val="14"/>
                <w:szCs w:val="18"/>
              </w:rPr>
              <w:t xml:space="preserve"> One Follow-Up </w:t>
            </w:r>
            <w:r w:rsidR="00D70CA6">
              <w:rPr>
                <w:rFonts w:ascii="Arial Narrow" w:hAnsi="Arial Narrow"/>
                <w:sz w:val="14"/>
                <w:szCs w:val="18"/>
              </w:rPr>
              <w:t>99214</w:t>
            </w:r>
          </w:p>
          <w:p w:rsidR="00343735" w:rsidRDefault="00343735" w:rsidP="00975F8C">
            <w:pPr>
              <w:pStyle w:val="NoSpacing"/>
              <w:rPr>
                <w:rFonts w:ascii="Arial Narrow" w:hAnsi="Arial Narrow"/>
                <w:b/>
                <w:sz w:val="20"/>
              </w:rPr>
            </w:pPr>
            <w:r w:rsidRPr="002648FE">
              <w:rPr>
                <w:rFonts w:ascii="Arial Narrow" w:hAnsi="Arial Narrow"/>
                <w:sz w:val="14"/>
                <w:szCs w:val="18"/>
              </w:rPr>
              <w:fldChar w:fldCharType="begin">
                <w:ffData>
                  <w:name w:val="Check21"/>
                  <w:enabled/>
                  <w:calcOnExit w:val="0"/>
                  <w:checkBox>
                    <w:sizeAuto/>
                    <w:default w:val="0"/>
                  </w:checkBox>
                </w:ffData>
              </w:fldChar>
            </w:r>
            <w:r w:rsidRPr="002648FE">
              <w:rPr>
                <w:rFonts w:ascii="Arial Narrow" w:hAnsi="Arial Narrow"/>
                <w:sz w:val="14"/>
                <w:szCs w:val="18"/>
              </w:rPr>
              <w:instrText xml:space="preserve"> FORMCHECKBOX </w:instrText>
            </w:r>
            <w:r w:rsidR="00ED4A10">
              <w:rPr>
                <w:rFonts w:ascii="Arial Narrow" w:hAnsi="Arial Narrow"/>
                <w:sz w:val="14"/>
                <w:szCs w:val="18"/>
              </w:rPr>
            </w:r>
            <w:r w:rsidR="00ED4A10">
              <w:rPr>
                <w:rFonts w:ascii="Arial Narrow" w:hAnsi="Arial Narrow"/>
                <w:sz w:val="14"/>
                <w:szCs w:val="18"/>
              </w:rPr>
              <w:fldChar w:fldCharType="separate"/>
            </w:r>
            <w:r w:rsidRPr="002648FE">
              <w:rPr>
                <w:rFonts w:ascii="Arial Narrow" w:hAnsi="Arial Narrow"/>
                <w:sz w:val="14"/>
                <w:szCs w:val="18"/>
              </w:rPr>
              <w:fldChar w:fldCharType="end"/>
            </w:r>
            <w:r>
              <w:rPr>
                <w:rFonts w:ascii="Arial Narrow" w:hAnsi="Arial Narrow"/>
                <w:sz w:val="14"/>
                <w:szCs w:val="18"/>
              </w:rPr>
              <w:t xml:space="preserve"> One EKG (Range 93</w:t>
            </w:r>
            <w:r w:rsidR="00400B57">
              <w:rPr>
                <w:rFonts w:ascii="Arial Narrow" w:hAnsi="Arial Narrow"/>
                <w:sz w:val="14"/>
                <w:szCs w:val="18"/>
              </w:rPr>
              <w:t>0</w:t>
            </w:r>
            <w:r>
              <w:rPr>
                <w:rFonts w:ascii="Arial Narrow" w:hAnsi="Arial Narrow"/>
                <w:sz w:val="14"/>
                <w:szCs w:val="18"/>
              </w:rPr>
              <w:t>00-93010)</w:t>
            </w:r>
          </w:p>
        </w:tc>
      </w:tr>
      <w:tr w:rsidR="00665C62" w:rsidTr="00665C62">
        <w:trPr>
          <w:trHeight w:val="161"/>
        </w:trPr>
        <w:tc>
          <w:tcPr>
            <w:tcW w:w="3505" w:type="dxa"/>
            <w:shd w:val="clear" w:color="auto" w:fill="E7E6E6" w:themeFill="background2"/>
            <w:vAlign w:val="center"/>
          </w:tcPr>
          <w:p w:rsidR="00665C62" w:rsidRPr="00665C62" w:rsidRDefault="00665C62" w:rsidP="00975F8C">
            <w:pPr>
              <w:pStyle w:val="NoSpacing"/>
              <w:rPr>
                <w:rFonts w:ascii="Arial Narrow" w:hAnsi="Arial Narrow"/>
                <w:b/>
                <w:sz w:val="14"/>
                <w:szCs w:val="18"/>
              </w:rPr>
            </w:pPr>
            <w:r>
              <w:rPr>
                <w:rFonts w:ascii="Arial Narrow" w:hAnsi="Arial Narrow"/>
                <w:b/>
                <w:sz w:val="14"/>
                <w:szCs w:val="18"/>
              </w:rPr>
              <w:t>OTHER</w:t>
            </w:r>
          </w:p>
        </w:tc>
      </w:tr>
      <w:tr w:rsidR="00665C62" w:rsidTr="00665C62">
        <w:trPr>
          <w:trHeight w:val="161"/>
        </w:trPr>
        <w:tc>
          <w:tcPr>
            <w:tcW w:w="3505" w:type="dxa"/>
            <w:vAlign w:val="center"/>
          </w:tcPr>
          <w:p w:rsidR="00400B57" w:rsidRDefault="00665C62" w:rsidP="00975F8C">
            <w:pPr>
              <w:pStyle w:val="NoSpacing"/>
              <w:rPr>
                <w:rFonts w:ascii="Arial Narrow" w:hAnsi="Arial Narrow"/>
                <w:sz w:val="14"/>
                <w:szCs w:val="18"/>
              </w:rPr>
            </w:pPr>
            <w:r w:rsidRPr="002648FE">
              <w:rPr>
                <w:rFonts w:ascii="Arial Narrow" w:hAnsi="Arial Narrow"/>
                <w:sz w:val="14"/>
                <w:szCs w:val="18"/>
              </w:rPr>
              <w:fldChar w:fldCharType="begin">
                <w:ffData>
                  <w:name w:val="Check21"/>
                  <w:enabled/>
                  <w:calcOnExit w:val="0"/>
                  <w:checkBox>
                    <w:sizeAuto/>
                    <w:default w:val="0"/>
                  </w:checkBox>
                </w:ffData>
              </w:fldChar>
            </w:r>
            <w:r w:rsidRPr="002648FE">
              <w:rPr>
                <w:rFonts w:ascii="Arial Narrow" w:hAnsi="Arial Narrow"/>
                <w:sz w:val="14"/>
                <w:szCs w:val="18"/>
              </w:rPr>
              <w:instrText xml:space="preserve"> FORMCHECKBOX </w:instrText>
            </w:r>
            <w:r w:rsidR="00ED4A10">
              <w:rPr>
                <w:rFonts w:ascii="Arial Narrow" w:hAnsi="Arial Narrow"/>
                <w:sz w:val="14"/>
                <w:szCs w:val="18"/>
              </w:rPr>
            </w:r>
            <w:r w:rsidR="00ED4A10">
              <w:rPr>
                <w:rFonts w:ascii="Arial Narrow" w:hAnsi="Arial Narrow"/>
                <w:sz w:val="14"/>
                <w:szCs w:val="18"/>
              </w:rPr>
              <w:fldChar w:fldCharType="separate"/>
            </w:r>
            <w:r w:rsidRPr="002648FE">
              <w:rPr>
                <w:rFonts w:ascii="Arial Narrow" w:hAnsi="Arial Narrow"/>
                <w:sz w:val="14"/>
                <w:szCs w:val="18"/>
              </w:rPr>
              <w:fldChar w:fldCharType="end"/>
            </w:r>
            <w:r>
              <w:rPr>
                <w:rFonts w:ascii="Arial Narrow" w:hAnsi="Arial Narrow"/>
                <w:sz w:val="14"/>
                <w:szCs w:val="18"/>
              </w:rPr>
              <w:t xml:space="preserve"> Pacemaker Checks – CPT in 93724-93744, </w:t>
            </w:r>
          </w:p>
          <w:p w:rsidR="00665C62" w:rsidRDefault="00400B57" w:rsidP="00975F8C">
            <w:pPr>
              <w:pStyle w:val="NoSpacing"/>
              <w:rPr>
                <w:rFonts w:ascii="Arial Narrow" w:hAnsi="Arial Narrow"/>
                <w:b/>
                <w:sz w:val="14"/>
                <w:szCs w:val="18"/>
              </w:rPr>
            </w:pPr>
            <w:r>
              <w:rPr>
                <w:rFonts w:ascii="Arial Narrow" w:hAnsi="Arial Narrow"/>
                <w:sz w:val="14"/>
                <w:szCs w:val="18"/>
              </w:rPr>
              <w:t xml:space="preserve">      </w:t>
            </w:r>
            <w:r w:rsidR="00665C62">
              <w:rPr>
                <w:rFonts w:ascii="Arial Narrow" w:hAnsi="Arial Narrow"/>
                <w:sz w:val="14"/>
                <w:szCs w:val="18"/>
              </w:rPr>
              <w:t>ICD9 426.0-428.9</w:t>
            </w:r>
          </w:p>
        </w:tc>
      </w:tr>
    </w:tbl>
    <w:p w:rsidR="00B63E65" w:rsidRPr="00194470" w:rsidRDefault="00B63E65" w:rsidP="00B63E65">
      <w:pPr>
        <w:pStyle w:val="NoSpacing"/>
        <w:rPr>
          <w:sz w:val="14"/>
        </w:rPr>
      </w:pPr>
    </w:p>
    <w:tbl>
      <w:tblPr>
        <w:tblStyle w:val="TableGrid"/>
        <w:tblW w:w="3505" w:type="dxa"/>
        <w:tblLook w:val="04A0" w:firstRow="1" w:lastRow="0" w:firstColumn="1" w:lastColumn="0" w:noHBand="0" w:noVBand="1"/>
      </w:tblPr>
      <w:tblGrid>
        <w:gridCol w:w="3505"/>
      </w:tblGrid>
      <w:tr w:rsidR="00343735" w:rsidTr="00544FD8">
        <w:trPr>
          <w:trHeight w:val="242"/>
        </w:trPr>
        <w:tc>
          <w:tcPr>
            <w:tcW w:w="3505" w:type="dxa"/>
            <w:shd w:val="clear" w:color="auto" w:fill="002060"/>
            <w:vAlign w:val="center"/>
          </w:tcPr>
          <w:p w:rsidR="00343735" w:rsidRPr="002648FE" w:rsidRDefault="00343735" w:rsidP="00975F8C">
            <w:pPr>
              <w:pStyle w:val="NoSpacing"/>
              <w:rPr>
                <w:rFonts w:ascii="Arial Narrow" w:hAnsi="Arial Narrow"/>
                <w:b/>
                <w:sz w:val="20"/>
              </w:rPr>
            </w:pPr>
            <w:r>
              <w:rPr>
                <w:rFonts w:ascii="Arial Narrow" w:hAnsi="Arial Narrow"/>
                <w:b/>
                <w:sz w:val="16"/>
              </w:rPr>
              <w:t>GENERAL SURGERY</w:t>
            </w:r>
          </w:p>
        </w:tc>
      </w:tr>
      <w:tr w:rsidR="00343735" w:rsidTr="00544FD8">
        <w:tc>
          <w:tcPr>
            <w:tcW w:w="3505" w:type="dxa"/>
            <w:shd w:val="clear" w:color="auto" w:fill="E7E6E6" w:themeFill="background2"/>
            <w:vAlign w:val="center"/>
          </w:tcPr>
          <w:p w:rsidR="00343735" w:rsidRDefault="00343735" w:rsidP="00975F8C">
            <w:pPr>
              <w:pStyle w:val="NoSpacing"/>
              <w:rPr>
                <w:rFonts w:ascii="Arial Narrow" w:hAnsi="Arial Narrow"/>
                <w:sz w:val="14"/>
              </w:rPr>
            </w:pPr>
            <w:r w:rsidRPr="0016622D">
              <w:rPr>
                <w:rFonts w:ascii="Arial Narrow" w:hAnsi="Arial Narrow"/>
                <w:b/>
                <w:sz w:val="14"/>
              </w:rPr>
              <w:t>Cholecystitis w/</w:t>
            </w:r>
            <w:r w:rsidR="00400B57">
              <w:rPr>
                <w:rFonts w:ascii="Arial Narrow" w:hAnsi="Arial Narrow"/>
                <w:b/>
                <w:sz w:val="14"/>
              </w:rPr>
              <w:t xml:space="preserve"> </w:t>
            </w:r>
            <w:r w:rsidRPr="0016622D">
              <w:rPr>
                <w:rFonts w:ascii="Arial Narrow" w:hAnsi="Arial Narrow"/>
                <w:b/>
                <w:sz w:val="14"/>
              </w:rPr>
              <w:t>documented stones</w:t>
            </w:r>
            <w:r>
              <w:rPr>
                <w:rFonts w:ascii="Arial Narrow" w:hAnsi="Arial Narrow"/>
                <w:sz w:val="14"/>
              </w:rPr>
              <w:t xml:space="preserve"> – </w:t>
            </w:r>
          </w:p>
          <w:p w:rsidR="00343735" w:rsidRDefault="00343735" w:rsidP="00975F8C">
            <w:pPr>
              <w:pStyle w:val="NoSpacing"/>
              <w:rPr>
                <w:rFonts w:ascii="Arial Narrow" w:hAnsi="Arial Narrow"/>
                <w:sz w:val="14"/>
              </w:rPr>
            </w:pPr>
            <w:r>
              <w:rPr>
                <w:rFonts w:ascii="Arial Narrow" w:hAnsi="Arial Narrow"/>
                <w:sz w:val="14"/>
              </w:rPr>
              <w:t>ICD9 in 574.00-574.91 or 575.0 or 575.10-575.12</w:t>
            </w:r>
          </w:p>
          <w:p w:rsidR="00343735" w:rsidRDefault="00343735" w:rsidP="00975F8C">
            <w:pPr>
              <w:pStyle w:val="NoSpacing"/>
              <w:rPr>
                <w:rFonts w:ascii="Arial Narrow" w:hAnsi="Arial Narrow"/>
                <w:sz w:val="14"/>
              </w:rPr>
            </w:pPr>
            <w:r>
              <w:rPr>
                <w:rFonts w:ascii="Arial Narrow" w:hAnsi="Arial Narrow"/>
                <w:b/>
                <w:sz w:val="14"/>
              </w:rPr>
              <w:t>Breast Mass</w:t>
            </w:r>
            <w:r>
              <w:rPr>
                <w:rFonts w:ascii="Arial Narrow" w:hAnsi="Arial Narrow"/>
                <w:sz w:val="14"/>
              </w:rPr>
              <w:t xml:space="preserve"> – ICD9 611.72</w:t>
            </w:r>
          </w:p>
          <w:p w:rsidR="00343735" w:rsidRDefault="00343735" w:rsidP="00975F8C">
            <w:pPr>
              <w:pStyle w:val="NoSpacing"/>
              <w:rPr>
                <w:rFonts w:ascii="Arial Narrow" w:hAnsi="Arial Narrow"/>
                <w:sz w:val="14"/>
              </w:rPr>
            </w:pPr>
            <w:r>
              <w:rPr>
                <w:rFonts w:ascii="Arial Narrow" w:hAnsi="Arial Narrow"/>
                <w:b/>
                <w:sz w:val="14"/>
              </w:rPr>
              <w:t xml:space="preserve">Hernia Evaluation </w:t>
            </w:r>
            <w:r>
              <w:rPr>
                <w:rFonts w:ascii="Arial Narrow" w:hAnsi="Arial Narrow"/>
                <w:sz w:val="14"/>
              </w:rPr>
              <w:t>– ICD9 in 550.00-550.93</w:t>
            </w:r>
          </w:p>
          <w:p w:rsidR="00343735" w:rsidRPr="0016622D" w:rsidRDefault="00343735" w:rsidP="00975F8C">
            <w:pPr>
              <w:pStyle w:val="NoSpacing"/>
              <w:rPr>
                <w:rFonts w:ascii="Arial Narrow" w:hAnsi="Arial Narrow"/>
                <w:sz w:val="18"/>
              </w:rPr>
            </w:pPr>
            <w:r>
              <w:rPr>
                <w:rFonts w:ascii="Arial Narrow" w:hAnsi="Arial Narrow"/>
                <w:b/>
                <w:sz w:val="14"/>
              </w:rPr>
              <w:t xml:space="preserve">Acute Abdomen </w:t>
            </w:r>
            <w:r>
              <w:rPr>
                <w:rFonts w:ascii="Arial Narrow" w:hAnsi="Arial Narrow"/>
                <w:sz w:val="14"/>
              </w:rPr>
              <w:t>– ICD9 in 789.00-789.90</w:t>
            </w:r>
          </w:p>
        </w:tc>
      </w:tr>
      <w:tr w:rsidR="00343735" w:rsidTr="00544FD8">
        <w:trPr>
          <w:trHeight w:val="233"/>
        </w:trPr>
        <w:tc>
          <w:tcPr>
            <w:tcW w:w="3505" w:type="dxa"/>
            <w:vAlign w:val="center"/>
          </w:tcPr>
          <w:p w:rsidR="00343735" w:rsidRPr="0016622D" w:rsidRDefault="00343735" w:rsidP="00400B57">
            <w:pPr>
              <w:pStyle w:val="NoSpacing"/>
              <w:rPr>
                <w:rFonts w:ascii="Arial Narrow" w:hAnsi="Arial Narrow"/>
                <w:sz w:val="14"/>
                <w:szCs w:val="18"/>
              </w:rPr>
            </w:pPr>
            <w:r w:rsidRPr="002648FE">
              <w:rPr>
                <w:rFonts w:ascii="Arial Narrow" w:hAnsi="Arial Narrow"/>
                <w:sz w:val="14"/>
                <w:szCs w:val="18"/>
              </w:rPr>
              <w:fldChar w:fldCharType="begin">
                <w:ffData>
                  <w:name w:val="Check21"/>
                  <w:enabled/>
                  <w:calcOnExit w:val="0"/>
                  <w:checkBox>
                    <w:sizeAuto/>
                    <w:default w:val="0"/>
                  </w:checkBox>
                </w:ffData>
              </w:fldChar>
            </w:r>
            <w:r w:rsidRPr="002648FE">
              <w:rPr>
                <w:rFonts w:ascii="Arial Narrow" w:hAnsi="Arial Narrow"/>
                <w:sz w:val="14"/>
                <w:szCs w:val="18"/>
              </w:rPr>
              <w:instrText xml:space="preserve"> FORMCHECKBOX </w:instrText>
            </w:r>
            <w:r w:rsidR="00ED4A10">
              <w:rPr>
                <w:rFonts w:ascii="Arial Narrow" w:hAnsi="Arial Narrow"/>
                <w:sz w:val="14"/>
                <w:szCs w:val="18"/>
              </w:rPr>
            </w:r>
            <w:r w:rsidR="00ED4A10">
              <w:rPr>
                <w:rFonts w:ascii="Arial Narrow" w:hAnsi="Arial Narrow"/>
                <w:sz w:val="14"/>
                <w:szCs w:val="18"/>
              </w:rPr>
              <w:fldChar w:fldCharType="separate"/>
            </w:r>
            <w:r w:rsidRPr="002648FE">
              <w:rPr>
                <w:rFonts w:ascii="Arial Narrow" w:hAnsi="Arial Narrow"/>
                <w:sz w:val="14"/>
                <w:szCs w:val="18"/>
              </w:rPr>
              <w:fldChar w:fldCharType="end"/>
            </w:r>
            <w:r>
              <w:rPr>
                <w:rFonts w:ascii="Arial Narrow" w:hAnsi="Arial Narrow"/>
                <w:sz w:val="14"/>
                <w:szCs w:val="18"/>
              </w:rPr>
              <w:t xml:space="preserve"> Initial Consult 99203  </w:t>
            </w:r>
          </w:p>
        </w:tc>
      </w:tr>
    </w:tbl>
    <w:p w:rsidR="00343735" w:rsidRPr="00194470" w:rsidRDefault="00343735" w:rsidP="00B63E65">
      <w:pPr>
        <w:pStyle w:val="NoSpacing"/>
        <w:rPr>
          <w:sz w:val="14"/>
        </w:rPr>
      </w:pPr>
    </w:p>
    <w:tbl>
      <w:tblPr>
        <w:tblStyle w:val="TableGrid"/>
        <w:tblW w:w="3505" w:type="dxa"/>
        <w:tblLook w:val="04A0" w:firstRow="1" w:lastRow="0" w:firstColumn="1" w:lastColumn="0" w:noHBand="0" w:noVBand="1"/>
      </w:tblPr>
      <w:tblGrid>
        <w:gridCol w:w="3505"/>
      </w:tblGrid>
      <w:tr w:rsidR="00194470" w:rsidRPr="002648FE" w:rsidTr="002F686A">
        <w:trPr>
          <w:trHeight w:val="242"/>
        </w:trPr>
        <w:tc>
          <w:tcPr>
            <w:tcW w:w="3505" w:type="dxa"/>
            <w:shd w:val="clear" w:color="auto" w:fill="002060"/>
            <w:vAlign w:val="center"/>
          </w:tcPr>
          <w:p w:rsidR="00194470" w:rsidRPr="002648FE" w:rsidRDefault="00194470" w:rsidP="002F686A">
            <w:pPr>
              <w:pStyle w:val="NoSpacing"/>
              <w:rPr>
                <w:rFonts w:ascii="Arial Narrow" w:hAnsi="Arial Narrow"/>
                <w:b/>
                <w:sz w:val="20"/>
              </w:rPr>
            </w:pPr>
            <w:r w:rsidRPr="0016622D">
              <w:rPr>
                <w:rFonts w:ascii="Arial Narrow" w:hAnsi="Arial Narrow"/>
                <w:b/>
                <w:sz w:val="16"/>
              </w:rPr>
              <w:t>NEPHROLOGY</w:t>
            </w:r>
          </w:p>
        </w:tc>
      </w:tr>
      <w:tr w:rsidR="00194470" w:rsidRPr="0016622D" w:rsidTr="002F686A">
        <w:tc>
          <w:tcPr>
            <w:tcW w:w="3505" w:type="dxa"/>
            <w:shd w:val="clear" w:color="auto" w:fill="E7E6E6" w:themeFill="background2"/>
            <w:vAlign w:val="center"/>
          </w:tcPr>
          <w:p w:rsidR="00194470" w:rsidRDefault="00194470" w:rsidP="002F686A">
            <w:pPr>
              <w:pStyle w:val="NoSpacing"/>
              <w:rPr>
                <w:rFonts w:ascii="Arial Narrow" w:hAnsi="Arial Narrow"/>
                <w:sz w:val="14"/>
              </w:rPr>
            </w:pPr>
            <w:r w:rsidRPr="0016622D">
              <w:rPr>
                <w:rFonts w:ascii="Arial Narrow" w:hAnsi="Arial Narrow"/>
                <w:b/>
                <w:sz w:val="14"/>
              </w:rPr>
              <w:t xml:space="preserve">Proteinuria </w:t>
            </w:r>
            <w:r w:rsidRPr="0016622D">
              <w:rPr>
                <w:rFonts w:ascii="Arial Narrow" w:hAnsi="Arial Narrow"/>
                <w:sz w:val="14"/>
              </w:rPr>
              <w:t>– ICD9 791.0</w:t>
            </w:r>
          </w:p>
          <w:p w:rsidR="00194470" w:rsidRPr="0016622D" w:rsidRDefault="00194470" w:rsidP="002F686A">
            <w:pPr>
              <w:pStyle w:val="NoSpacing"/>
              <w:rPr>
                <w:rFonts w:ascii="Arial Narrow" w:hAnsi="Arial Narrow"/>
                <w:sz w:val="18"/>
              </w:rPr>
            </w:pPr>
            <w:r>
              <w:rPr>
                <w:rFonts w:ascii="Arial Narrow" w:hAnsi="Arial Narrow"/>
                <w:b/>
                <w:sz w:val="14"/>
              </w:rPr>
              <w:t xml:space="preserve">Diabetic Patient w/Renal Manifestation </w:t>
            </w:r>
            <w:r>
              <w:rPr>
                <w:rFonts w:ascii="Arial Narrow" w:hAnsi="Arial Narrow"/>
                <w:sz w:val="14"/>
              </w:rPr>
              <w:t>– ICD9 250.40</w:t>
            </w:r>
          </w:p>
        </w:tc>
      </w:tr>
      <w:tr w:rsidR="00194470" w:rsidTr="002F686A">
        <w:trPr>
          <w:trHeight w:val="233"/>
        </w:trPr>
        <w:tc>
          <w:tcPr>
            <w:tcW w:w="3505" w:type="dxa"/>
            <w:vAlign w:val="center"/>
          </w:tcPr>
          <w:p w:rsidR="00194470" w:rsidRDefault="00194470" w:rsidP="00400B57">
            <w:pPr>
              <w:pStyle w:val="NoSpacing"/>
              <w:rPr>
                <w:rFonts w:ascii="Arial Narrow" w:hAnsi="Arial Narrow"/>
                <w:b/>
                <w:sz w:val="20"/>
              </w:rPr>
            </w:pPr>
            <w:r w:rsidRPr="002648FE">
              <w:rPr>
                <w:rFonts w:ascii="Arial Narrow" w:hAnsi="Arial Narrow"/>
                <w:sz w:val="14"/>
                <w:szCs w:val="18"/>
              </w:rPr>
              <w:fldChar w:fldCharType="begin">
                <w:ffData>
                  <w:name w:val="Check21"/>
                  <w:enabled/>
                  <w:calcOnExit w:val="0"/>
                  <w:checkBox>
                    <w:sizeAuto/>
                    <w:default w:val="0"/>
                  </w:checkBox>
                </w:ffData>
              </w:fldChar>
            </w:r>
            <w:r w:rsidRPr="002648FE">
              <w:rPr>
                <w:rFonts w:ascii="Arial Narrow" w:hAnsi="Arial Narrow"/>
                <w:sz w:val="14"/>
                <w:szCs w:val="18"/>
              </w:rPr>
              <w:instrText xml:space="preserve"> FORMCHECKBOX </w:instrText>
            </w:r>
            <w:r w:rsidR="00ED4A10">
              <w:rPr>
                <w:rFonts w:ascii="Arial Narrow" w:hAnsi="Arial Narrow"/>
                <w:sz w:val="14"/>
                <w:szCs w:val="18"/>
              </w:rPr>
            </w:r>
            <w:r w:rsidR="00ED4A10">
              <w:rPr>
                <w:rFonts w:ascii="Arial Narrow" w:hAnsi="Arial Narrow"/>
                <w:sz w:val="14"/>
                <w:szCs w:val="18"/>
              </w:rPr>
              <w:fldChar w:fldCharType="separate"/>
            </w:r>
            <w:r w:rsidRPr="002648FE">
              <w:rPr>
                <w:rFonts w:ascii="Arial Narrow" w:hAnsi="Arial Narrow"/>
                <w:sz w:val="14"/>
                <w:szCs w:val="18"/>
              </w:rPr>
              <w:fldChar w:fldCharType="end"/>
            </w:r>
            <w:r>
              <w:rPr>
                <w:rFonts w:ascii="Arial Narrow" w:hAnsi="Arial Narrow"/>
                <w:sz w:val="14"/>
                <w:szCs w:val="18"/>
              </w:rPr>
              <w:t xml:space="preserve"> Initial Consult 99203  </w:t>
            </w:r>
          </w:p>
        </w:tc>
      </w:tr>
    </w:tbl>
    <w:p w:rsidR="00194470" w:rsidRPr="00194470" w:rsidRDefault="00194470" w:rsidP="00B63E65">
      <w:pPr>
        <w:pStyle w:val="NoSpacing"/>
        <w:rPr>
          <w:sz w:val="14"/>
        </w:rPr>
      </w:pPr>
    </w:p>
    <w:tbl>
      <w:tblPr>
        <w:tblStyle w:val="TableGrid"/>
        <w:tblW w:w="3505" w:type="dxa"/>
        <w:tblLook w:val="04A0" w:firstRow="1" w:lastRow="0" w:firstColumn="1" w:lastColumn="0" w:noHBand="0" w:noVBand="1"/>
      </w:tblPr>
      <w:tblGrid>
        <w:gridCol w:w="3505"/>
      </w:tblGrid>
      <w:tr w:rsidR="00343735" w:rsidTr="00544FD8">
        <w:trPr>
          <w:trHeight w:val="242"/>
        </w:trPr>
        <w:tc>
          <w:tcPr>
            <w:tcW w:w="3505" w:type="dxa"/>
            <w:shd w:val="clear" w:color="auto" w:fill="002060"/>
            <w:vAlign w:val="center"/>
          </w:tcPr>
          <w:p w:rsidR="00343735" w:rsidRPr="0016622D" w:rsidRDefault="00343735" w:rsidP="00975F8C">
            <w:pPr>
              <w:pStyle w:val="NoSpacing"/>
              <w:rPr>
                <w:rFonts w:ascii="Arial Narrow" w:hAnsi="Arial Narrow"/>
                <w:b/>
                <w:sz w:val="16"/>
              </w:rPr>
            </w:pPr>
            <w:r>
              <w:rPr>
                <w:rFonts w:ascii="Arial Narrow" w:hAnsi="Arial Narrow"/>
                <w:b/>
                <w:sz w:val="16"/>
              </w:rPr>
              <w:t>NEUROLOGY</w:t>
            </w:r>
          </w:p>
        </w:tc>
      </w:tr>
      <w:tr w:rsidR="00343735" w:rsidTr="00544FD8">
        <w:trPr>
          <w:trHeight w:val="197"/>
        </w:trPr>
        <w:tc>
          <w:tcPr>
            <w:tcW w:w="3505" w:type="dxa"/>
            <w:shd w:val="clear" w:color="auto" w:fill="E7E6E6" w:themeFill="background2"/>
            <w:vAlign w:val="center"/>
          </w:tcPr>
          <w:p w:rsidR="00343735" w:rsidRPr="0016622D" w:rsidRDefault="00343735" w:rsidP="00975F8C">
            <w:pPr>
              <w:pStyle w:val="NoSpacing"/>
              <w:rPr>
                <w:rFonts w:ascii="Arial Narrow" w:hAnsi="Arial Narrow"/>
                <w:sz w:val="14"/>
              </w:rPr>
            </w:pPr>
            <w:r>
              <w:rPr>
                <w:rFonts w:ascii="Arial Narrow" w:hAnsi="Arial Narrow"/>
                <w:b/>
                <w:sz w:val="14"/>
              </w:rPr>
              <w:t>Seizures, new onset or uncontrolled</w:t>
            </w:r>
            <w:r>
              <w:rPr>
                <w:rFonts w:ascii="Arial Narrow" w:hAnsi="Arial Narrow"/>
                <w:sz w:val="14"/>
              </w:rPr>
              <w:t xml:space="preserve"> – ICD9 345.90 or 345.91</w:t>
            </w:r>
          </w:p>
        </w:tc>
      </w:tr>
      <w:tr w:rsidR="00343735" w:rsidTr="00544FD8">
        <w:trPr>
          <w:trHeight w:val="251"/>
        </w:trPr>
        <w:tc>
          <w:tcPr>
            <w:tcW w:w="3505" w:type="dxa"/>
            <w:vAlign w:val="center"/>
          </w:tcPr>
          <w:p w:rsidR="00343735" w:rsidRDefault="00343735" w:rsidP="00400B57">
            <w:pPr>
              <w:pStyle w:val="NoSpacing"/>
              <w:rPr>
                <w:rFonts w:ascii="Arial Narrow" w:hAnsi="Arial Narrow"/>
                <w:b/>
                <w:sz w:val="20"/>
              </w:rPr>
            </w:pPr>
            <w:r w:rsidRPr="002648FE">
              <w:rPr>
                <w:rFonts w:ascii="Arial Narrow" w:hAnsi="Arial Narrow"/>
                <w:sz w:val="14"/>
                <w:szCs w:val="18"/>
              </w:rPr>
              <w:fldChar w:fldCharType="begin">
                <w:ffData>
                  <w:name w:val="Check21"/>
                  <w:enabled/>
                  <w:calcOnExit w:val="0"/>
                  <w:checkBox>
                    <w:sizeAuto/>
                    <w:default w:val="0"/>
                  </w:checkBox>
                </w:ffData>
              </w:fldChar>
            </w:r>
            <w:r w:rsidRPr="002648FE">
              <w:rPr>
                <w:rFonts w:ascii="Arial Narrow" w:hAnsi="Arial Narrow"/>
                <w:sz w:val="14"/>
                <w:szCs w:val="18"/>
              </w:rPr>
              <w:instrText xml:space="preserve"> FORMCHECKBOX </w:instrText>
            </w:r>
            <w:r w:rsidR="00ED4A10">
              <w:rPr>
                <w:rFonts w:ascii="Arial Narrow" w:hAnsi="Arial Narrow"/>
                <w:sz w:val="14"/>
                <w:szCs w:val="18"/>
              </w:rPr>
            </w:r>
            <w:r w:rsidR="00ED4A10">
              <w:rPr>
                <w:rFonts w:ascii="Arial Narrow" w:hAnsi="Arial Narrow"/>
                <w:sz w:val="14"/>
                <w:szCs w:val="18"/>
              </w:rPr>
              <w:fldChar w:fldCharType="separate"/>
            </w:r>
            <w:r w:rsidRPr="002648FE">
              <w:rPr>
                <w:rFonts w:ascii="Arial Narrow" w:hAnsi="Arial Narrow"/>
                <w:sz w:val="14"/>
                <w:szCs w:val="18"/>
              </w:rPr>
              <w:fldChar w:fldCharType="end"/>
            </w:r>
            <w:r>
              <w:rPr>
                <w:rFonts w:ascii="Arial Narrow" w:hAnsi="Arial Narrow"/>
                <w:sz w:val="14"/>
                <w:szCs w:val="18"/>
              </w:rPr>
              <w:t xml:space="preserve"> Initial Consult 99203  </w:t>
            </w:r>
          </w:p>
        </w:tc>
      </w:tr>
    </w:tbl>
    <w:p w:rsidR="00343735" w:rsidRPr="00194470" w:rsidRDefault="00343735" w:rsidP="00B63E65">
      <w:pPr>
        <w:pStyle w:val="NoSpacing"/>
        <w:rPr>
          <w:sz w:val="12"/>
        </w:rPr>
      </w:pPr>
    </w:p>
    <w:tbl>
      <w:tblPr>
        <w:tblStyle w:val="TableGrid"/>
        <w:tblW w:w="3505" w:type="dxa"/>
        <w:tblLook w:val="04A0" w:firstRow="1" w:lastRow="0" w:firstColumn="1" w:lastColumn="0" w:noHBand="0" w:noVBand="1"/>
      </w:tblPr>
      <w:tblGrid>
        <w:gridCol w:w="3505"/>
      </w:tblGrid>
      <w:tr w:rsidR="00343735" w:rsidTr="00544FD8">
        <w:trPr>
          <w:trHeight w:val="242"/>
        </w:trPr>
        <w:tc>
          <w:tcPr>
            <w:tcW w:w="3505" w:type="dxa"/>
            <w:shd w:val="clear" w:color="auto" w:fill="002060"/>
            <w:vAlign w:val="center"/>
          </w:tcPr>
          <w:p w:rsidR="00343735" w:rsidRPr="0016622D" w:rsidRDefault="00343735" w:rsidP="00975F8C">
            <w:pPr>
              <w:pStyle w:val="NoSpacing"/>
              <w:rPr>
                <w:rFonts w:ascii="Arial Narrow" w:hAnsi="Arial Narrow"/>
                <w:b/>
                <w:sz w:val="16"/>
              </w:rPr>
            </w:pPr>
            <w:r>
              <w:rPr>
                <w:rFonts w:ascii="Arial Narrow" w:hAnsi="Arial Narrow"/>
                <w:b/>
                <w:sz w:val="16"/>
              </w:rPr>
              <w:t>OBSTETRICS AND GYNECOLOGY</w:t>
            </w:r>
          </w:p>
        </w:tc>
      </w:tr>
      <w:tr w:rsidR="00343735" w:rsidTr="00544FD8">
        <w:trPr>
          <w:trHeight w:val="197"/>
        </w:trPr>
        <w:tc>
          <w:tcPr>
            <w:tcW w:w="3505" w:type="dxa"/>
            <w:shd w:val="clear" w:color="auto" w:fill="E7E6E6" w:themeFill="background2"/>
            <w:vAlign w:val="center"/>
          </w:tcPr>
          <w:p w:rsidR="00343735" w:rsidRDefault="00343735" w:rsidP="00975F8C">
            <w:pPr>
              <w:pStyle w:val="NoSpacing"/>
              <w:rPr>
                <w:rFonts w:ascii="Arial Narrow" w:hAnsi="Arial Narrow"/>
                <w:sz w:val="14"/>
              </w:rPr>
            </w:pPr>
            <w:r>
              <w:rPr>
                <w:rFonts w:ascii="Arial Narrow" w:hAnsi="Arial Narrow"/>
                <w:b/>
                <w:sz w:val="14"/>
              </w:rPr>
              <w:t xml:space="preserve">Well Women Care (Annual) </w:t>
            </w:r>
            <w:r>
              <w:rPr>
                <w:rFonts w:ascii="Arial Narrow" w:hAnsi="Arial Narrow"/>
                <w:sz w:val="14"/>
              </w:rPr>
              <w:t>– ICD9 V72.31</w:t>
            </w:r>
          </w:p>
          <w:p w:rsidR="00343735" w:rsidRDefault="00343735" w:rsidP="00975F8C">
            <w:pPr>
              <w:pStyle w:val="NoSpacing"/>
              <w:rPr>
                <w:rFonts w:ascii="Arial Narrow" w:hAnsi="Arial Narrow"/>
                <w:sz w:val="14"/>
              </w:rPr>
            </w:pPr>
            <w:r>
              <w:rPr>
                <w:rFonts w:ascii="Arial Narrow" w:hAnsi="Arial Narrow"/>
                <w:b/>
                <w:sz w:val="14"/>
              </w:rPr>
              <w:t xml:space="preserve">Ectopic Pregnancy </w:t>
            </w:r>
            <w:r>
              <w:rPr>
                <w:rFonts w:ascii="Arial Narrow" w:hAnsi="Arial Narrow"/>
                <w:sz w:val="14"/>
              </w:rPr>
              <w:t>– ICD9 761.4 or in 633.00-633.91</w:t>
            </w:r>
          </w:p>
          <w:p w:rsidR="00343735" w:rsidRDefault="00343735" w:rsidP="00975F8C">
            <w:pPr>
              <w:pStyle w:val="NoSpacing"/>
              <w:rPr>
                <w:rFonts w:ascii="Arial Narrow" w:hAnsi="Arial Narrow"/>
                <w:sz w:val="14"/>
              </w:rPr>
            </w:pPr>
            <w:r>
              <w:rPr>
                <w:rFonts w:ascii="Arial Narrow" w:hAnsi="Arial Narrow"/>
                <w:b/>
                <w:sz w:val="14"/>
              </w:rPr>
              <w:t xml:space="preserve">Spontaneous / Missed Abortion </w:t>
            </w:r>
            <w:r>
              <w:rPr>
                <w:rFonts w:ascii="Arial Narrow" w:hAnsi="Arial Narrow"/>
                <w:sz w:val="14"/>
              </w:rPr>
              <w:t>– ICD9 362-634.9</w:t>
            </w:r>
          </w:p>
          <w:p w:rsidR="00343735" w:rsidRPr="00F70A35" w:rsidRDefault="00343735" w:rsidP="00975F8C">
            <w:pPr>
              <w:pStyle w:val="NoSpacing"/>
              <w:rPr>
                <w:rFonts w:ascii="Arial Narrow" w:hAnsi="Arial Narrow"/>
                <w:sz w:val="14"/>
              </w:rPr>
            </w:pPr>
            <w:r>
              <w:rPr>
                <w:rFonts w:ascii="Arial Narrow" w:hAnsi="Arial Narrow"/>
                <w:b/>
                <w:sz w:val="14"/>
              </w:rPr>
              <w:t xml:space="preserve">Abnormal Pap (After repeat Pap) </w:t>
            </w:r>
            <w:r>
              <w:rPr>
                <w:rFonts w:ascii="Arial Narrow" w:hAnsi="Arial Narrow"/>
                <w:sz w:val="14"/>
              </w:rPr>
              <w:t>– ICD9 in 795.00-795.09</w:t>
            </w:r>
          </w:p>
        </w:tc>
      </w:tr>
      <w:tr w:rsidR="00343735" w:rsidTr="00544FD8">
        <w:trPr>
          <w:trHeight w:val="251"/>
        </w:trPr>
        <w:tc>
          <w:tcPr>
            <w:tcW w:w="3505" w:type="dxa"/>
            <w:vAlign w:val="center"/>
          </w:tcPr>
          <w:p w:rsidR="00343735" w:rsidRDefault="00343735" w:rsidP="00400B57">
            <w:pPr>
              <w:pStyle w:val="NoSpacing"/>
              <w:rPr>
                <w:rFonts w:ascii="Arial Narrow" w:hAnsi="Arial Narrow"/>
                <w:b/>
                <w:sz w:val="20"/>
              </w:rPr>
            </w:pPr>
            <w:r w:rsidRPr="002648FE">
              <w:rPr>
                <w:rFonts w:ascii="Arial Narrow" w:hAnsi="Arial Narrow"/>
                <w:sz w:val="14"/>
                <w:szCs w:val="18"/>
              </w:rPr>
              <w:fldChar w:fldCharType="begin">
                <w:ffData>
                  <w:name w:val="Check21"/>
                  <w:enabled/>
                  <w:calcOnExit w:val="0"/>
                  <w:checkBox>
                    <w:sizeAuto/>
                    <w:default w:val="0"/>
                  </w:checkBox>
                </w:ffData>
              </w:fldChar>
            </w:r>
            <w:r w:rsidRPr="002648FE">
              <w:rPr>
                <w:rFonts w:ascii="Arial Narrow" w:hAnsi="Arial Narrow"/>
                <w:sz w:val="14"/>
                <w:szCs w:val="18"/>
              </w:rPr>
              <w:instrText xml:space="preserve"> FORMCHECKBOX </w:instrText>
            </w:r>
            <w:r w:rsidR="00ED4A10">
              <w:rPr>
                <w:rFonts w:ascii="Arial Narrow" w:hAnsi="Arial Narrow"/>
                <w:sz w:val="14"/>
                <w:szCs w:val="18"/>
              </w:rPr>
            </w:r>
            <w:r w:rsidR="00ED4A10">
              <w:rPr>
                <w:rFonts w:ascii="Arial Narrow" w:hAnsi="Arial Narrow"/>
                <w:sz w:val="14"/>
                <w:szCs w:val="18"/>
              </w:rPr>
              <w:fldChar w:fldCharType="separate"/>
            </w:r>
            <w:r w:rsidRPr="002648FE">
              <w:rPr>
                <w:rFonts w:ascii="Arial Narrow" w:hAnsi="Arial Narrow"/>
                <w:sz w:val="14"/>
                <w:szCs w:val="18"/>
              </w:rPr>
              <w:fldChar w:fldCharType="end"/>
            </w:r>
            <w:r>
              <w:rPr>
                <w:rFonts w:ascii="Arial Narrow" w:hAnsi="Arial Narrow"/>
                <w:sz w:val="14"/>
                <w:szCs w:val="18"/>
              </w:rPr>
              <w:t xml:space="preserve"> Initial Consult 99203  (Must code ICD9 from above)</w:t>
            </w:r>
          </w:p>
        </w:tc>
      </w:tr>
      <w:tr w:rsidR="00343735" w:rsidTr="00544FD8">
        <w:trPr>
          <w:trHeight w:val="197"/>
        </w:trPr>
        <w:tc>
          <w:tcPr>
            <w:tcW w:w="3505" w:type="dxa"/>
            <w:shd w:val="clear" w:color="auto" w:fill="E7E6E6" w:themeFill="background2"/>
            <w:vAlign w:val="center"/>
          </w:tcPr>
          <w:p w:rsidR="00343735" w:rsidRPr="0016622D" w:rsidRDefault="00343735" w:rsidP="00975F8C">
            <w:pPr>
              <w:pStyle w:val="NoSpacing"/>
              <w:rPr>
                <w:rFonts w:ascii="Arial Narrow" w:hAnsi="Arial Narrow"/>
                <w:sz w:val="14"/>
              </w:rPr>
            </w:pPr>
            <w:r>
              <w:rPr>
                <w:rFonts w:ascii="Arial Narrow" w:hAnsi="Arial Narrow"/>
                <w:b/>
                <w:sz w:val="14"/>
              </w:rPr>
              <w:lastRenderedPageBreak/>
              <w:t>OTHER</w:t>
            </w:r>
          </w:p>
        </w:tc>
      </w:tr>
      <w:tr w:rsidR="00343735" w:rsidTr="00194470">
        <w:trPr>
          <w:trHeight w:val="692"/>
        </w:trPr>
        <w:tc>
          <w:tcPr>
            <w:tcW w:w="3505" w:type="dxa"/>
            <w:vAlign w:val="center"/>
          </w:tcPr>
          <w:p w:rsidR="00343735" w:rsidRDefault="00343735" w:rsidP="00975F8C">
            <w:pPr>
              <w:pStyle w:val="NoSpacing"/>
              <w:rPr>
                <w:rFonts w:ascii="Arial Narrow" w:hAnsi="Arial Narrow"/>
                <w:sz w:val="14"/>
                <w:szCs w:val="18"/>
              </w:rPr>
            </w:pPr>
            <w:r w:rsidRPr="002648FE">
              <w:rPr>
                <w:rFonts w:ascii="Arial Narrow" w:hAnsi="Arial Narrow"/>
                <w:sz w:val="14"/>
                <w:szCs w:val="18"/>
              </w:rPr>
              <w:fldChar w:fldCharType="begin">
                <w:ffData>
                  <w:name w:val="Check21"/>
                  <w:enabled/>
                  <w:calcOnExit w:val="0"/>
                  <w:checkBox>
                    <w:sizeAuto/>
                    <w:default w:val="0"/>
                  </w:checkBox>
                </w:ffData>
              </w:fldChar>
            </w:r>
            <w:r w:rsidRPr="002648FE">
              <w:rPr>
                <w:rFonts w:ascii="Arial Narrow" w:hAnsi="Arial Narrow"/>
                <w:sz w:val="14"/>
                <w:szCs w:val="18"/>
              </w:rPr>
              <w:instrText xml:space="preserve"> FORMCHECKBOX </w:instrText>
            </w:r>
            <w:r w:rsidR="00ED4A10">
              <w:rPr>
                <w:rFonts w:ascii="Arial Narrow" w:hAnsi="Arial Narrow"/>
                <w:sz w:val="14"/>
                <w:szCs w:val="18"/>
              </w:rPr>
            </w:r>
            <w:r w:rsidR="00ED4A10">
              <w:rPr>
                <w:rFonts w:ascii="Arial Narrow" w:hAnsi="Arial Narrow"/>
                <w:sz w:val="14"/>
                <w:szCs w:val="18"/>
              </w:rPr>
              <w:fldChar w:fldCharType="separate"/>
            </w:r>
            <w:r w:rsidRPr="002648FE">
              <w:rPr>
                <w:rFonts w:ascii="Arial Narrow" w:hAnsi="Arial Narrow"/>
                <w:sz w:val="14"/>
                <w:szCs w:val="18"/>
              </w:rPr>
              <w:fldChar w:fldCharType="end"/>
            </w:r>
            <w:r>
              <w:rPr>
                <w:rFonts w:ascii="Arial Narrow" w:hAnsi="Arial Narrow"/>
                <w:sz w:val="14"/>
                <w:szCs w:val="18"/>
              </w:rPr>
              <w:t xml:space="preserve"> Total OB Care – CPT 59400 or 59510; ICD9 V22.2</w:t>
            </w:r>
          </w:p>
          <w:p w:rsidR="00343735" w:rsidRDefault="00343735" w:rsidP="00975F8C">
            <w:pPr>
              <w:pStyle w:val="NoSpacing"/>
              <w:rPr>
                <w:rFonts w:ascii="Arial Narrow" w:hAnsi="Arial Narrow"/>
                <w:sz w:val="14"/>
                <w:szCs w:val="18"/>
              </w:rPr>
            </w:pPr>
            <w:r w:rsidRPr="002648FE">
              <w:rPr>
                <w:rFonts w:ascii="Arial Narrow" w:hAnsi="Arial Narrow"/>
                <w:sz w:val="14"/>
                <w:szCs w:val="18"/>
              </w:rPr>
              <w:fldChar w:fldCharType="begin">
                <w:ffData>
                  <w:name w:val="Check21"/>
                  <w:enabled/>
                  <w:calcOnExit w:val="0"/>
                  <w:checkBox>
                    <w:sizeAuto/>
                    <w:default w:val="0"/>
                  </w:checkBox>
                </w:ffData>
              </w:fldChar>
            </w:r>
            <w:r w:rsidRPr="002648FE">
              <w:rPr>
                <w:rFonts w:ascii="Arial Narrow" w:hAnsi="Arial Narrow"/>
                <w:sz w:val="14"/>
                <w:szCs w:val="18"/>
              </w:rPr>
              <w:instrText xml:space="preserve"> FORMCHECKBOX </w:instrText>
            </w:r>
            <w:r w:rsidR="00ED4A10">
              <w:rPr>
                <w:rFonts w:ascii="Arial Narrow" w:hAnsi="Arial Narrow"/>
                <w:sz w:val="14"/>
                <w:szCs w:val="18"/>
              </w:rPr>
            </w:r>
            <w:r w:rsidR="00ED4A10">
              <w:rPr>
                <w:rFonts w:ascii="Arial Narrow" w:hAnsi="Arial Narrow"/>
                <w:sz w:val="14"/>
                <w:szCs w:val="18"/>
              </w:rPr>
              <w:fldChar w:fldCharType="separate"/>
            </w:r>
            <w:r w:rsidRPr="002648FE">
              <w:rPr>
                <w:rFonts w:ascii="Arial Narrow" w:hAnsi="Arial Narrow"/>
                <w:sz w:val="14"/>
                <w:szCs w:val="18"/>
              </w:rPr>
              <w:fldChar w:fldCharType="end"/>
            </w:r>
            <w:r>
              <w:rPr>
                <w:rFonts w:ascii="Arial Narrow" w:hAnsi="Arial Narrow"/>
                <w:sz w:val="14"/>
                <w:szCs w:val="18"/>
              </w:rPr>
              <w:t xml:space="preserve"> Ultrasound (x1) for Ectopic 76801 or 76805; ICD9 above</w:t>
            </w:r>
          </w:p>
          <w:p w:rsidR="00343735" w:rsidRDefault="00343735" w:rsidP="00975F8C">
            <w:pPr>
              <w:pStyle w:val="NoSpacing"/>
              <w:rPr>
                <w:rFonts w:ascii="Arial Narrow" w:hAnsi="Arial Narrow"/>
                <w:sz w:val="14"/>
                <w:szCs w:val="18"/>
              </w:rPr>
            </w:pPr>
            <w:r w:rsidRPr="002648FE">
              <w:rPr>
                <w:rFonts w:ascii="Arial Narrow" w:hAnsi="Arial Narrow"/>
                <w:sz w:val="14"/>
                <w:szCs w:val="18"/>
              </w:rPr>
              <w:fldChar w:fldCharType="begin">
                <w:ffData>
                  <w:name w:val="Check21"/>
                  <w:enabled/>
                  <w:calcOnExit w:val="0"/>
                  <w:checkBox>
                    <w:sizeAuto/>
                    <w:default w:val="0"/>
                  </w:checkBox>
                </w:ffData>
              </w:fldChar>
            </w:r>
            <w:r w:rsidRPr="002648FE">
              <w:rPr>
                <w:rFonts w:ascii="Arial Narrow" w:hAnsi="Arial Narrow"/>
                <w:sz w:val="14"/>
                <w:szCs w:val="18"/>
              </w:rPr>
              <w:instrText xml:space="preserve"> FORMCHECKBOX </w:instrText>
            </w:r>
            <w:r w:rsidR="00ED4A10">
              <w:rPr>
                <w:rFonts w:ascii="Arial Narrow" w:hAnsi="Arial Narrow"/>
                <w:sz w:val="14"/>
                <w:szCs w:val="18"/>
              </w:rPr>
            </w:r>
            <w:r w:rsidR="00ED4A10">
              <w:rPr>
                <w:rFonts w:ascii="Arial Narrow" w:hAnsi="Arial Narrow"/>
                <w:sz w:val="14"/>
                <w:szCs w:val="18"/>
              </w:rPr>
              <w:fldChar w:fldCharType="separate"/>
            </w:r>
            <w:r w:rsidRPr="002648FE">
              <w:rPr>
                <w:rFonts w:ascii="Arial Narrow" w:hAnsi="Arial Narrow"/>
                <w:sz w:val="14"/>
                <w:szCs w:val="18"/>
              </w:rPr>
              <w:fldChar w:fldCharType="end"/>
            </w:r>
            <w:r>
              <w:rPr>
                <w:rFonts w:ascii="Arial Narrow" w:hAnsi="Arial Narrow"/>
                <w:sz w:val="14"/>
                <w:szCs w:val="18"/>
              </w:rPr>
              <w:t xml:space="preserve"> NST – CPT 59025 (Must code ICD9 DX)</w:t>
            </w:r>
          </w:p>
          <w:p w:rsidR="00343735" w:rsidRDefault="00343735" w:rsidP="00975F8C">
            <w:pPr>
              <w:pStyle w:val="NoSpacing"/>
              <w:rPr>
                <w:rFonts w:ascii="Arial Narrow" w:hAnsi="Arial Narrow"/>
                <w:b/>
                <w:sz w:val="20"/>
              </w:rPr>
            </w:pPr>
            <w:r w:rsidRPr="002648FE">
              <w:rPr>
                <w:rFonts w:ascii="Arial Narrow" w:hAnsi="Arial Narrow"/>
                <w:sz w:val="14"/>
                <w:szCs w:val="18"/>
              </w:rPr>
              <w:fldChar w:fldCharType="begin">
                <w:ffData>
                  <w:name w:val="Check21"/>
                  <w:enabled/>
                  <w:calcOnExit w:val="0"/>
                  <w:checkBox>
                    <w:sizeAuto/>
                    <w:default w:val="0"/>
                  </w:checkBox>
                </w:ffData>
              </w:fldChar>
            </w:r>
            <w:r w:rsidRPr="002648FE">
              <w:rPr>
                <w:rFonts w:ascii="Arial Narrow" w:hAnsi="Arial Narrow"/>
                <w:sz w:val="14"/>
                <w:szCs w:val="18"/>
              </w:rPr>
              <w:instrText xml:space="preserve"> FORMCHECKBOX </w:instrText>
            </w:r>
            <w:r w:rsidR="00ED4A10">
              <w:rPr>
                <w:rFonts w:ascii="Arial Narrow" w:hAnsi="Arial Narrow"/>
                <w:sz w:val="14"/>
                <w:szCs w:val="18"/>
              </w:rPr>
            </w:r>
            <w:r w:rsidR="00ED4A10">
              <w:rPr>
                <w:rFonts w:ascii="Arial Narrow" w:hAnsi="Arial Narrow"/>
                <w:sz w:val="14"/>
                <w:szCs w:val="18"/>
              </w:rPr>
              <w:fldChar w:fldCharType="separate"/>
            </w:r>
            <w:r w:rsidRPr="002648FE">
              <w:rPr>
                <w:rFonts w:ascii="Arial Narrow" w:hAnsi="Arial Narrow"/>
                <w:sz w:val="14"/>
                <w:szCs w:val="18"/>
              </w:rPr>
              <w:fldChar w:fldCharType="end"/>
            </w:r>
            <w:r>
              <w:rPr>
                <w:rFonts w:ascii="Arial Narrow" w:hAnsi="Arial Narrow"/>
                <w:sz w:val="14"/>
                <w:szCs w:val="18"/>
              </w:rPr>
              <w:t xml:space="preserve"> Amniocentesis CPT 59000 or 59001 Must code ICD9 DX) </w:t>
            </w:r>
          </w:p>
        </w:tc>
      </w:tr>
    </w:tbl>
    <w:p w:rsidR="00400B57" w:rsidRDefault="00400B57" w:rsidP="00B63E65">
      <w:pPr>
        <w:pStyle w:val="NoSpacing"/>
        <w:rPr>
          <w:sz w:val="10"/>
        </w:rPr>
      </w:pPr>
    </w:p>
    <w:p w:rsidR="00343735" w:rsidRPr="00AB699F" w:rsidRDefault="00194470" w:rsidP="00B63E65">
      <w:pPr>
        <w:pStyle w:val="NoSpacing"/>
        <w:rPr>
          <w:sz w:val="10"/>
        </w:rPr>
      </w:pPr>
      <w:r>
        <w:rPr>
          <w:rFonts w:ascii="Arial Narrow" w:hAnsi="Arial Narrow"/>
          <w:b/>
          <w:noProof/>
          <w:sz w:val="14"/>
          <w:szCs w:val="18"/>
        </w:rPr>
        <mc:AlternateContent>
          <mc:Choice Requires="wps">
            <w:drawing>
              <wp:anchor distT="0" distB="0" distL="114300" distR="114300" simplePos="0" relativeHeight="251661312" behindDoc="0" locked="0" layoutInCell="1" allowOverlap="1" wp14:anchorId="6245F3C2" wp14:editId="30A548E5">
                <wp:simplePos x="0" y="0"/>
                <wp:positionH relativeFrom="column">
                  <wp:posOffset>-131197</wp:posOffset>
                </wp:positionH>
                <wp:positionV relativeFrom="paragraph">
                  <wp:posOffset>43816</wp:posOffset>
                </wp:positionV>
                <wp:extent cx="7013051" cy="1304014"/>
                <wp:effectExtent l="0" t="0" r="16510" b="10795"/>
                <wp:wrapNone/>
                <wp:docPr id="2" name="Text Box 2"/>
                <wp:cNvGraphicFramePr/>
                <a:graphic xmlns:a="http://schemas.openxmlformats.org/drawingml/2006/main">
                  <a:graphicData uri="http://schemas.microsoft.com/office/word/2010/wordprocessingShape">
                    <wps:wsp>
                      <wps:cNvSpPr txBox="1"/>
                      <wps:spPr>
                        <a:xfrm>
                          <a:off x="0" y="0"/>
                          <a:ext cx="7013051" cy="130401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94470" w:rsidRPr="0033044A" w:rsidRDefault="00194470" w:rsidP="00194470">
                            <w:pPr>
                              <w:spacing w:before="20" w:after="0" w:line="240" w:lineRule="auto"/>
                              <w:ind w:left="-90"/>
                              <w:jc w:val="both"/>
                              <w:rPr>
                                <w:rFonts w:ascii="Arial Narrow" w:hAnsi="Arial Narrow"/>
                                <w:sz w:val="16"/>
                                <w:szCs w:val="16"/>
                              </w:rPr>
                            </w:pPr>
                            <w:r w:rsidRPr="00D85BA0">
                              <w:rPr>
                                <w:rFonts w:ascii="Arial Narrow" w:hAnsi="Arial Narrow"/>
                                <w:b/>
                                <w:sz w:val="16"/>
                                <w:szCs w:val="16"/>
                              </w:rPr>
                              <w:t>Regarding members 21 years and younger:</w:t>
                            </w:r>
                            <w:r w:rsidRPr="0033044A">
                              <w:rPr>
                                <w:rFonts w:ascii="Arial Narrow" w:hAnsi="Arial Narrow"/>
                                <w:sz w:val="16"/>
                                <w:szCs w:val="16"/>
                              </w:rPr>
                              <w:t xml:space="preserve">  This direct referral form is only valid for the initial consultation for services related to CCS eligible conditions.  All follow up visits and requests for treatment for CCS conditions require submission of an authorization request and all related medical records.</w:t>
                            </w:r>
                          </w:p>
                          <w:p w:rsidR="00194470" w:rsidRPr="0076734D" w:rsidRDefault="00194470" w:rsidP="0076734D">
                            <w:pPr>
                              <w:pStyle w:val="NoSpacing"/>
                              <w:rPr>
                                <w:sz w:val="2"/>
                              </w:rPr>
                            </w:pPr>
                          </w:p>
                          <w:p w:rsidR="00194470" w:rsidRPr="0033044A" w:rsidRDefault="00194470" w:rsidP="00194470">
                            <w:pPr>
                              <w:spacing w:before="20" w:after="0" w:line="240" w:lineRule="auto"/>
                              <w:ind w:left="-90"/>
                              <w:jc w:val="both"/>
                              <w:rPr>
                                <w:rFonts w:ascii="Arial Narrow" w:hAnsi="Arial Narrow"/>
                                <w:sz w:val="16"/>
                                <w:szCs w:val="16"/>
                              </w:rPr>
                            </w:pPr>
                            <w:r w:rsidRPr="0033044A">
                              <w:rPr>
                                <w:rFonts w:ascii="Arial Narrow" w:hAnsi="Arial Narrow"/>
                                <w:b/>
                                <w:sz w:val="16"/>
                                <w:szCs w:val="16"/>
                              </w:rPr>
                              <w:t>PCP</w:t>
                            </w:r>
                            <w:r w:rsidRPr="0033044A">
                              <w:rPr>
                                <w:rFonts w:ascii="Arial Narrow" w:hAnsi="Arial Narrow"/>
                                <w:sz w:val="16"/>
                                <w:szCs w:val="16"/>
                              </w:rPr>
                              <w:tab/>
                              <w:t xml:space="preserve">Your member must be referred to an In-Network Provider and utilize contracted facilities and lab, unless indicated above.  </w:t>
                            </w:r>
                            <w:r>
                              <w:rPr>
                                <w:rFonts w:ascii="Arial Narrow" w:hAnsi="Arial Narrow"/>
                                <w:sz w:val="16"/>
                                <w:szCs w:val="16"/>
                              </w:rPr>
                              <w:t xml:space="preserve">* Member may self-refer for sensitive services.       </w:t>
                            </w:r>
                            <w:r>
                              <w:rPr>
                                <w:rFonts w:ascii="Arial Narrow" w:hAnsi="Arial Narrow"/>
                                <w:sz w:val="16"/>
                                <w:szCs w:val="16"/>
                              </w:rPr>
                              <w:tab/>
                            </w:r>
                            <w:r>
                              <w:rPr>
                                <w:rFonts w:ascii="Arial Narrow" w:hAnsi="Arial Narrow"/>
                                <w:sz w:val="16"/>
                                <w:szCs w:val="16"/>
                              </w:rPr>
                              <w:tab/>
                            </w:r>
                            <w:r>
                              <w:rPr>
                                <w:rFonts w:ascii="Arial Narrow" w:hAnsi="Arial Narrow"/>
                                <w:sz w:val="16"/>
                                <w:szCs w:val="16"/>
                              </w:rPr>
                              <w:tab/>
                              <w:t xml:space="preserve">* Members may self-refer to Participating GYN providers.  Gynecologists can directly refer members for the following services:  pelvic ultrasounds, mammograms, DEXA </w:t>
                            </w:r>
                            <w:r>
                              <w:rPr>
                                <w:rFonts w:ascii="Arial Narrow" w:hAnsi="Arial Narrow"/>
                                <w:sz w:val="16"/>
                                <w:szCs w:val="16"/>
                              </w:rPr>
                              <w:tab/>
                            </w:r>
                            <w:r>
                              <w:rPr>
                                <w:rFonts w:ascii="Arial Narrow" w:hAnsi="Arial Narrow"/>
                                <w:sz w:val="16"/>
                                <w:szCs w:val="16"/>
                              </w:rPr>
                              <w:tab/>
                            </w:r>
                            <w:r>
                              <w:rPr>
                                <w:rFonts w:ascii="Arial Narrow" w:hAnsi="Arial Narrow"/>
                                <w:sz w:val="16"/>
                                <w:szCs w:val="16"/>
                              </w:rPr>
                              <w:tab/>
                              <w:t>scans, breast ultrasounds.</w:t>
                            </w:r>
                          </w:p>
                          <w:p w:rsidR="00194470" w:rsidRPr="00E1704B" w:rsidRDefault="00194470" w:rsidP="00194470">
                            <w:pPr>
                              <w:spacing w:before="20" w:after="0" w:line="240" w:lineRule="auto"/>
                              <w:ind w:left="-90"/>
                              <w:jc w:val="both"/>
                              <w:rPr>
                                <w:rFonts w:ascii="Arial Narrow" w:hAnsi="Arial Narrow"/>
                                <w:sz w:val="16"/>
                                <w:szCs w:val="16"/>
                                <w:lang w:val="es-MX"/>
                              </w:rPr>
                            </w:pPr>
                            <w:r w:rsidRPr="0033044A">
                              <w:rPr>
                                <w:rFonts w:ascii="Arial Narrow" w:hAnsi="Arial Narrow"/>
                                <w:b/>
                                <w:sz w:val="16"/>
                                <w:szCs w:val="16"/>
                              </w:rPr>
                              <w:t>Member</w:t>
                            </w:r>
                            <w:r w:rsidRPr="0033044A">
                              <w:rPr>
                                <w:rFonts w:ascii="Arial Narrow" w:hAnsi="Arial Narrow"/>
                                <w:sz w:val="16"/>
                                <w:szCs w:val="16"/>
                              </w:rPr>
                              <w:tab/>
                              <w:t xml:space="preserve">Please schedule an appointment and hand carry this form to the specialist. </w:t>
                            </w:r>
                            <w:r w:rsidRPr="00E1704B">
                              <w:rPr>
                                <w:rFonts w:ascii="Arial Narrow" w:hAnsi="Arial Narrow"/>
                                <w:sz w:val="16"/>
                                <w:szCs w:val="16"/>
                                <w:lang w:val="es-MX"/>
                              </w:rPr>
                              <w:t>(Favor de programar una cita y llevar esta forma al especialista).</w:t>
                            </w:r>
                          </w:p>
                          <w:p w:rsidR="00194470" w:rsidRDefault="00194470" w:rsidP="00194470">
                            <w:pPr>
                              <w:spacing w:before="20" w:after="0" w:line="240" w:lineRule="auto"/>
                              <w:ind w:left="-90"/>
                              <w:jc w:val="both"/>
                            </w:pPr>
                            <w:r w:rsidRPr="002F40F8">
                              <w:rPr>
                                <w:rFonts w:ascii="Arial Narrow" w:hAnsi="Arial Narrow"/>
                                <w:b/>
                                <w:sz w:val="16"/>
                                <w:szCs w:val="16"/>
                              </w:rPr>
                              <w:t>Specialist</w:t>
                            </w:r>
                            <w:r w:rsidRPr="002F40F8">
                              <w:rPr>
                                <w:rFonts w:ascii="Arial Narrow" w:hAnsi="Arial Narrow"/>
                                <w:sz w:val="16"/>
                                <w:szCs w:val="16"/>
                              </w:rPr>
                              <w:tab/>
                              <w:t xml:space="preserve">Member eligibility and benefits must be verified at the time of visit.  </w:t>
                            </w:r>
                            <w:r w:rsidRPr="002F40F8">
                              <w:rPr>
                                <w:rFonts w:ascii="Arial Narrow" w:hAnsi="Arial Narrow" w:cs="Arial"/>
                                <w:sz w:val="16"/>
                                <w:szCs w:val="16"/>
                              </w:rPr>
                              <w:t xml:space="preserve">Copy of </w:t>
                            </w:r>
                            <w:r>
                              <w:rPr>
                                <w:rFonts w:ascii="Arial Narrow" w:hAnsi="Arial Narrow" w:cs="Arial"/>
                                <w:sz w:val="16"/>
                                <w:szCs w:val="16"/>
                              </w:rPr>
                              <w:t>f</w:t>
                            </w:r>
                            <w:r w:rsidRPr="002F40F8">
                              <w:rPr>
                                <w:rFonts w:ascii="Arial Narrow" w:hAnsi="Arial Narrow" w:cs="Arial"/>
                                <w:sz w:val="16"/>
                                <w:szCs w:val="16"/>
                              </w:rPr>
                              <w:t xml:space="preserve">orm to be given to patient. PCP to enter authorization via MPM Web as Direct Referral or fax </w:t>
                            </w:r>
                            <w:r>
                              <w:rPr>
                                <w:rFonts w:ascii="Arial Narrow" w:hAnsi="Arial Narrow" w:cs="Arial"/>
                                <w:sz w:val="16"/>
                                <w:szCs w:val="16"/>
                              </w:rPr>
                              <w:tab/>
                            </w:r>
                            <w:r>
                              <w:rPr>
                                <w:rFonts w:ascii="Arial Narrow" w:hAnsi="Arial Narrow" w:cs="Arial"/>
                                <w:sz w:val="16"/>
                                <w:szCs w:val="16"/>
                              </w:rPr>
                              <w:tab/>
                            </w:r>
                            <w:r>
                              <w:rPr>
                                <w:rFonts w:ascii="Arial Narrow" w:hAnsi="Arial Narrow" w:cs="Arial"/>
                                <w:sz w:val="16"/>
                                <w:szCs w:val="16"/>
                              </w:rPr>
                              <w:tab/>
                            </w:r>
                            <w:r w:rsidRPr="002F40F8">
                              <w:rPr>
                                <w:rFonts w:ascii="Arial Narrow" w:hAnsi="Arial Narrow" w:cs="Arial"/>
                                <w:sz w:val="16"/>
                                <w:szCs w:val="16"/>
                              </w:rPr>
                              <w:t xml:space="preserve">authorization to </w:t>
                            </w:r>
                            <w:r>
                              <w:rPr>
                                <w:rFonts w:ascii="Arial Narrow" w:hAnsi="Arial Narrow" w:cs="Arial"/>
                                <w:sz w:val="16"/>
                                <w:szCs w:val="16"/>
                              </w:rPr>
                              <w:t>PRUDENT MEDICAL GROUP</w:t>
                            </w:r>
                            <w:r w:rsidRPr="002F40F8">
                              <w:rPr>
                                <w:rFonts w:ascii="Arial Narrow" w:hAnsi="Arial Narrow" w:cs="Arial"/>
                                <w:sz w:val="16"/>
                                <w:szCs w:val="16"/>
                              </w:rPr>
                              <w:t xml:space="preserve"> on the same day referral is generated.  NOTICE: This form is a guarantee for payment subject to the following </w:t>
                            </w:r>
                            <w:r>
                              <w:rPr>
                                <w:rFonts w:ascii="Arial Narrow" w:hAnsi="Arial Narrow" w:cs="Arial"/>
                                <w:sz w:val="16"/>
                                <w:szCs w:val="16"/>
                              </w:rPr>
                              <w:tab/>
                            </w:r>
                            <w:r>
                              <w:rPr>
                                <w:rFonts w:ascii="Arial Narrow" w:hAnsi="Arial Narrow" w:cs="Arial"/>
                                <w:sz w:val="16"/>
                                <w:szCs w:val="16"/>
                              </w:rPr>
                              <w:tab/>
                            </w:r>
                            <w:r>
                              <w:rPr>
                                <w:rFonts w:ascii="Arial Narrow" w:hAnsi="Arial Narrow" w:cs="Arial"/>
                                <w:sz w:val="16"/>
                                <w:szCs w:val="16"/>
                              </w:rPr>
                              <w:tab/>
                            </w:r>
                            <w:r w:rsidRPr="002F40F8">
                              <w:rPr>
                                <w:rFonts w:ascii="Arial Narrow" w:hAnsi="Arial Narrow" w:cs="Arial"/>
                                <w:sz w:val="16"/>
                                <w:szCs w:val="16"/>
                              </w:rPr>
                              <w:t xml:space="preserve">exceptions: </w:t>
                            </w:r>
                            <w:r w:rsidRPr="002F40F8">
                              <w:rPr>
                                <w:rFonts w:ascii="Arial Narrow" w:hAnsi="Arial Narrow" w:cs="Arial"/>
                                <w:b/>
                                <w:bCs/>
                                <w:sz w:val="16"/>
                                <w:szCs w:val="16"/>
                              </w:rPr>
                              <w:t xml:space="preserve">CHARGES FOR NON-COVERED SERVICES OR SERVICES RENDERED TO PATIENTS WHOSE COVERAGE IS NO LONGER IN EFFECT ARE THE </w:t>
                            </w:r>
                            <w:r>
                              <w:rPr>
                                <w:rFonts w:ascii="Arial Narrow" w:hAnsi="Arial Narrow" w:cs="Arial"/>
                                <w:b/>
                                <w:bCs/>
                                <w:sz w:val="16"/>
                                <w:szCs w:val="16"/>
                              </w:rPr>
                              <w:tab/>
                            </w:r>
                            <w:r>
                              <w:rPr>
                                <w:rFonts w:ascii="Arial Narrow" w:hAnsi="Arial Narrow" w:cs="Arial"/>
                                <w:b/>
                                <w:bCs/>
                                <w:sz w:val="16"/>
                                <w:szCs w:val="16"/>
                              </w:rPr>
                              <w:tab/>
                            </w:r>
                            <w:r>
                              <w:rPr>
                                <w:rFonts w:ascii="Arial Narrow" w:hAnsi="Arial Narrow" w:cs="Arial"/>
                                <w:b/>
                                <w:bCs/>
                                <w:sz w:val="16"/>
                                <w:szCs w:val="16"/>
                              </w:rPr>
                              <w:tab/>
                            </w:r>
                            <w:r w:rsidRPr="002F40F8">
                              <w:rPr>
                                <w:rFonts w:ascii="Arial Narrow" w:hAnsi="Arial Narrow" w:cs="Arial"/>
                                <w:b/>
                                <w:bCs/>
                                <w:sz w:val="16"/>
                                <w:szCs w:val="16"/>
                              </w:rPr>
                              <w:t>PATIENT’S RESPONSIBILITY</w:t>
                            </w:r>
                            <w:r w:rsidRPr="002F40F8">
                              <w:rPr>
                                <w:rFonts w:ascii="Arial Narrow" w:hAnsi="Arial Narrow" w:cs="Arial"/>
                                <w:sz w:val="16"/>
                                <w:szCs w:val="16"/>
                              </w:rPr>
                              <w:t xml:space="preserve">.  </w:t>
                            </w:r>
                            <w:r w:rsidRPr="002F40F8">
                              <w:rPr>
                                <w:rFonts w:ascii="Arial Narrow" w:hAnsi="Arial Narrow" w:cs="Arial"/>
                                <w:sz w:val="16"/>
                                <w:szCs w:val="16"/>
                                <w:u w:val="single"/>
                              </w:rPr>
                              <w:t>ALL FOLLOW-UP CARE MUST BE PRIOR-AUTHORIZED BY THE UTILIZATION REVIEW DEPARTMENT</w:t>
                            </w:r>
                            <w:r w:rsidRPr="002F40F8">
                              <w:rPr>
                                <w:rFonts w:ascii="Arial Narrow" w:hAnsi="Arial Narrow" w:cs="Arial"/>
                                <w:sz w:val="16"/>
                                <w:szCs w:val="16"/>
                              </w:rPr>
                              <w:t>.</w:t>
                            </w:r>
                          </w:p>
                          <w:p w:rsidR="00194470" w:rsidRDefault="00194470" w:rsidP="001944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45F3C2" id="_x0000_t202" coordsize="21600,21600" o:spt="202" path="m,l,21600r21600,l21600,xe">
                <v:stroke joinstyle="miter"/>
                <v:path gradientshapeok="t" o:connecttype="rect"/>
              </v:shapetype>
              <v:shape id="Text Box 2" o:spid="_x0000_s1026" type="#_x0000_t202" style="position:absolute;margin-left:-10.35pt;margin-top:3.45pt;width:552.2pt;height:10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" fillcolor="white [3201]" strokeweight=".5pt">
                <v:textbox>
                  <w:txbxContent>
                    <w:p w:rsidR="00194470" w:rsidRPr="0033044A" w:rsidRDefault="00194470" w:rsidP="00194470">
                      <w:pPr>
                        <w:spacing w:before="20" w:after="0" w:line="240" w:lineRule="auto"/>
                        <w:ind w:left="-90"/>
                        <w:jc w:val="both"/>
                        <w:rPr>
                          <w:rFonts w:ascii="Arial Narrow" w:hAnsi="Arial Narrow"/>
                          <w:sz w:val="16"/>
                          <w:szCs w:val="16"/>
                        </w:rPr>
                      </w:pPr>
                      <w:r w:rsidRPr="00D85BA0">
                        <w:rPr>
                          <w:rFonts w:ascii="Arial Narrow" w:hAnsi="Arial Narrow"/>
                          <w:b/>
                          <w:sz w:val="16"/>
                          <w:szCs w:val="16"/>
                        </w:rPr>
                        <w:t>Regarding members 21 years and younger:</w:t>
                      </w:r>
                      <w:r w:rsidRPr="0033044A">
                        <w:rPr>
                          <w:rFonts w:ascii="Arial Narrow" w:hAnsi="Arial Narrow"/>
                          <w:sz w:val="16"/>
                          <w:szCs w:val="16"/>
                        </w:rPr>
                        <w:t xml:space="preserve">  This direct referral form is only valid for the initial consultation for services related to CCS eligible conditions.  All follow up visits and requests for treatment for CCS conditions require submission of an authorization request and all related medical records.</w:t>
                      </w:r>
                    </w:p>
                    <w:p w:rsidR="00194470" w:rsidRPr="0076734D" w:rsidRDefault="00194470" w:rsidP="0076734D">
                      <w:pPr>
                        <w:pStyle w:val="NoSpacing"/>
                        <w:rPr>
                          <w:sz w:val="2"/>
                        </w:rPr>
                      </w:pPr>
                    </w:p>
                    <w:p w:rsidR="00194470" w:rsidRPr="0033044A" w:rsidRDefault="00194470" w:rsidP="00194470">
                      <w:pPr>
                        <w:spacing w:before="20" w:after="0" w:line="240" w:lineRule="auto"/>
                        <w:ind w:left="-90"/>
                        <w:jc w:val="both"/>
                        <w:rPr>
                          <w:rFonts w:ascii="Arial Narrow" w:hAnsi="Arial Narrow"/>
                          <w:sz w:val="16"/>
                          <w:szCs w:val="16"/>
                        </w:rPr>
                      </w:pPr>
                      <w:r w:rsidRPr="0033044A">
                        <w:rPr>
                          <w:rFonts w:ascii="Arial Narrow" w:hAnsi="Arial Narrow"/>
                          <w:b/>
                          <w:sz w:val="16"/>
                          <w:szCs w:val="16"/>
                        </w:rPr>
                        <w:t>PCP</w:t>
                      </w:r>
                      <w:r w:rsidRPr="0033044A">
                        <w:rPr>
                          <w:rFonts w:ascii="Arial Narrow" w:hAnsi="Arial Narrow"/>
                          <w:sz w:val="16"/>
                          <w:szCs w:val="16"/>
                        </w:rPr>
                        <w:tab/>
                        <w:t xml:space="preserve">Your member must be referred to an In-Network Provider and utilize contracted facilities and lab, unless indicated above.  </w:t>
                      </w:r>
                      <w:r>
                        <w:rPr>
                          <w:rFonts w:ascii="Arial Narrow" w:hAnsi="Arial Narrow"/>
                          <w:sz w:val="16"/>
                          <w:szCs w:val="16"/>
                        </w:rPr>
                        <w:t xml:space="preserve">* Member may self-refer for sensitive services.       </w:t>
                      </w:r>
                      <w:r>
                        <w:rPr>
                          <w:rFonts w:ascii="Arial Narrow" w:hAnsi="Arial Narrow"/>
                          <w:sz w:val="16"/>
                          <w:szCs w:val="16"/>
                        </w:rPr>
                        <w:tab/>
                      </w:r>
                      <w:r>
                        <w:rPr>
                          <w:rFonts w:ascii="Arial Narrow" w:hAnsi="Arial Narrow"/>
                          <w:sz w:val="16"/>
                          <w:szCs w:val="16"/>
                        </w:rPr>
                        <w:tab/>
                      </w:r>
                      <w:r>
                        <w:rPr>
                          <w:rFonts w:ascii="Arial Narrow" w:hAnsi="Arial Narrow"/>
                          <w:sz w:val="16"/>
                          <w:szCs w:val="16"/>
                        </w:rPr>
                        <w:tab/>
                        <w:t xml:space="preserve">* Members may self-refer to Participating </w:t>
                      </w:r>
                      <w:proofErr w:type="spellStart"/>
                      <w:r>
                        <w:rPr>
                          <w:rFonts w:ascii="Arial Narrow" w:hAnsi="Arial Narrow"/>
                          <w:sz w:val="16"/>
                          <w:szCs w:val="16"/>
                        </w:rPr>
                        <w:t>GYN</w:t>
                      </w:r>
                      <w:proofErr w:type="spellEnd"/>
                      <w:r>
                        <w:rPr>
                          <w:rFonts w:ascii="Arial Narrow" w:hAnsi="Arial Narrow"/>
                          <w:sz w:val="16"/>
                          <w:szCs w:val="16"/>
                        </w:rPr>
                        <w:t xml:space="preserve"> providers.  Gynecologists can directly refer members for the following services:  pelvic ultrasounds, mammograms, </w:t>
                      </w:r>
                      <w:proofErr w:type="spellStart"/>
                      <w:r>
                        <w:rPr>
                          <w:rFonts w:ascii="Arial Narrow" w:hAnsi="Arial Narrow"/>
                          <w:sz w:val="16"/>
                          <w:szCs w:val="16"/>
                        </w:rPr>
                        <w:t>DEXA</w:t>
                      </w:r>
                      <w:proofErr w:type="spellEnd"/>
                      <w:r>
                        <w:rPr>
                          <w:rFonts w:ascii="Arial Narrow" w:hAnsi="Arial Narrow"/>
                          <w:sz w:val="16"/>
                          <w:szCs w:val="16"/>
                        </w:rPr>
                        <w:t xml:space="preserve"> </w:t>
                      </w:r>
                      <w:r>
                        <w:rPr>
                          <w:rFonts w:ascii="Arial Narrow" w:hAnsi="Arial Narrow"/>
                          <w:sz w:val="16"/>
                          <w:szCs w:val="16"/>
                        </w:rPr>
                        <w:tab/>
                      </w:r>
                      <w:r>
                        <w:rPr>
                          <w:rFonts w:ascii="Arial Narrow" w:hAnsi="Arial Narrow"/>
                          <w:sz w:val="16"/>
                          <w:szCs w:val="16"/>
                        </w:rPr>
                        <w:tab/>
                      </w:r>
                      <w:r>
                        <w:rPr>
                          <w:rFonts w:ascii="Arial Narrow" w:hAnsi="Arial Narrow"/>
                          <w:sz w:val="16"/>
                          <w:szCs w:val="16"/>
                        </w:rPr>
                        <w:tab/>
                        <w:t>scans, breast ultrasounds.</w:t>
                      </w:r>
                    </w:p>
                    <w:p w:rsidR="00194470" w:rsidRPr="00E1704B" w:rsidRDefault="00194470" w:rsidP="00194470">
                      <w:pPr>
                        <w:spacing w:before="20" w:after="0" w:line="240" w:lineRule="auto"/>
                        <w:ind w:left="-90"/>
                        <w:jc w:val="both"/>
                        <w:rPr>
                          <w:rFonts w:ascii="Arial Narrow" w:hAnsi="Arial Narrow"/>
                          <w:sz w:val="16"/>
                          <w:szCs w:val="16"/>
                          <w:lang w:val="es-MX"/>
                        </w:rPr>
                      </w:pPr>
                      <w:r w:rsidRPr="0033044A">
                        <w:rPr>
                          <w:rFonts w:ascii="Arial Narrow" w:hAnsi="Arial Narrow"/>
                          <w:b/>
                          <w:sz w:val="16"/>
                          <w:szCs w:val="16"/>
                        </w:rPr>
                        <w:t>Member</w:t>
                      </w:r>
                      <w:r w:rsidRPr="0033044A">
                        <w:rPr>
                          <w:rFonts w:ascii="Arial Narrow" w:hAnsi="Arial Narrow"/>
                          <w:sz w:val="16"/>
                          <w:szCs w:val="16"/>
                        </w:rPr>
                        <w:tab/>
                        <w:t xml:space="preserve">Please schedule an appointment and hand carry this form to the specialist. </w:t>
                      </w:r>
                      <w:r w:rsidRPr="00E1704B">
                        <w:rPr>
                          <w:rFonts w:ascii="Arial Narrow" w:hAnsi="Arial Narrow"/>
                          <w:sz w:val="16"/>
                          <w:szCs w:val="16"/>
                          <w:lang w:val="es-MX"/>
                        </w:rPr>
                        <w:t>(Favor de programar una cita y llevar esta forma al especialista).</w:t>
                      </w:r>
                    </w:p>
                    <w:p w:rsidR="00194470" w:rsidRDefault="00194470" w:rsidP="00194470">
                      <w:pPr>
                        <w:spacing w:before="20" w:after="0" w:line="240" w:lineRule="auto"/>
                        <w:ind w:left="-90"/>
                        <w:jc w:val="both"/>
                      </w:pPr>
                      <w:r w:rsidRPr="002F40F8">
                        <w:rPr>
                          <w:rFonts w:ascii="Arial Narrow" w:hAnsi="Arial Narrow"/>
                          <w:b/>
                          <w:sz w:val="16"/>
                          <w:szCs w:val="16"/>
                        </w:rPr>
                        <w:t>Specialist</w:t>
                      </w:r>
                      <w:r w:rsidRPr="002F40F8">
                        <w:rPr>
                          <w:rFonts w:ascii="Arial Narrow" w:hAnsi="Arial Narrow"/>
                          <w:sz w:val="16"/>
                          <w:szCs w:val="16"/>
                        </w:rPr>
                        <w:tab/>
                        <w:t xml:space="preserve">Member eligibility and benefits must be verified at the time of visit.  </w:t>
                      </w:r>
                      <w:r w:rsidRPr="002F40F8">
                        <w:rPr>
                          <w:rFonts w:ascii="Arial Narrow" w:hAnsi="Arial Narrow" w:cs="Arial"/>
                          <w:sz w:val="16"/>
                          <w:szCs w:val="16"/>
                        </w:rPr>
                        <w:t xml:space="preserve">Copy of </w:t>
                      </w:r>
                      <w:r>
                        <w:rPr>
                          <w:rFonts w:ascii="Arial Narrow" w:hAnsi="Arial Narrow" w:cs="Arial"/>
                          <w:sz w:val="16"/>
                          <w:szCs w:val="16"/>
                        </w:rPr>
                        <w:t>f</w:t>
                      </w:r>
                      <w:r w:rsidRPr="002F40F8">
                        <w:rPr>
                          <w:rFonts w:ascii="Arial Narrow" w:hAnsi="Arial Narrow" w:cs="Arial"/>
                          <w:sz w:val="16"/>
                          <w:szCs w:val="16"/>
                        </w:rPr>
                        <w:t xml:space="preserve">orm to be given to patient. PCP to enter authorization via MPM Web as Direct Referral or fax </w:t>
                      </w:r>
                      <w:r>
                        <w:rPr>
                          <w:rFonts w:ascii="Arial Narrow" w:hAnsi="Arial Narrow" w:cs="Arial"/>
                          <w:sz w:val="16"/>
                          <w:szCs w:val="16"/>
                        </w:rPr>
                        <w:tab/>
                      </w:r>
                      <w:r>
                        <w:rPr>
                          <w:rFonts w:ascii="Arial Narrow" w:hAnsi="Arial Narrow" w:cs="Arial"/>
                          <w:sz w:val="16"/>
                          <w:szCs w:val="16"/>
                        </w:rPr>
                        <w:tab/>
                      </w:r>
                      <w:r>
                        <w:rPr>
                          <w:rFonts w:ascii="Arial Narrow" w:hAnsi="Arial Narrow" w:cs="Arial"/>
                          <w:sz w:val="16"/>
                          <w:szCs w:val="16"/>
                        </w:rPr>
                        <w:tab/>
                      </w:r>
                      <w:r w:rsidRPr="002F40F8">
                        <w:rPr>
                          <w:rFonts w:ascii="Arial Narrow" w:hAnsi="Arial Narrow" w:cs="Arial"/>
                          <w:sz w:val="16"/>
                          <w:szCs w:val="16"/>
                        </w:rPr>
                        <w:t xml:space="preserve">authorization to </w:t>
                      </w:r>
                      <w:r>
                        <w:rPr>
                          <w:rFonts w:ascii="Arial Narrow" w:hAnsi="Arial Narrow" w:cs="Arial"/>
                          <w:sz w:val="16"/>
                          <w:szCs w:val="16"/>
                        </w:rPr>
                        <w:t>PRUDENT MEDICAL GROUP</w:t>
                      </w:r>
                      <w:r w:rsidRPr="002F40F8">
                        <w:rPr>
                          <w:rFonts w:ascii="Arial Narrow" w:hAnsi="Arial Narrow" w:cs="Arial"/>
                          <w:sz w:val="16"/>
                          <w:szCs w:val="16"/>
                        </w:rPr>
                        <w:t xml:space="preserve"> on the same day referral is generated.  NOTICE: This form is a guarantee for payment subject to the following </w:t>
                      </w:r>
                      <w:r>
                        <w:rPr>
                          <w:rFonts w:ascii="Arial Narrow" w:hAnsi="Arial Narrow" w:cs="Arial"/>
                          <w:sz w:val="16"/>
                          <w:szCs w:val="16"/>
                        </w:rPr>
                        <w:tab/>
                      </w:r>
                      <w:r>
                        <w:rPr>
                          <w:rFonts w:ascii="Arial Narrow" w:hAnsi="Arial Narrow" w:cs="Arial"/>
                          <w:sz w:val="16"/>
                          <w:szCs w:val="16"/>
                        </w:rPr>
                        <w:tab/>
                      </w:r>
                      <w:r>
                        <w:rPr>
                          <w:rFonts w:ascii="Arial Narrow" w:hAnsi="Arial Narrow" w:cs="Arial"/>
                          <w:sz w:val="16"/>
                          <w:szCs w:val="16"/>
                        </w:rPr>
                        <w:tab/>
                      </w:r>
                      <w:r w:rsidRPr="002F40F8">
                        <w:rPr>
                          <w:rFonts w:ascii="Arial Narrow" w:hAnsi="Arial Narrow" w:cs="Arial"/>
                          <w:sz w:val="16"/>
                          <w:szCs w:val="16"/>
                        </w:rPr>
                        <w:t xml:space="preserve">exceptions: </w:t>
                      </w:r>
                      <w:r w:rsidRPr="002F40F8">
                        <w:rPr>
                          <w:rFonts w:ascii="Arial Narrow" w:hAnsi="Arial Narrow" w:cs="Arial"/>
                          <w:b/>
                          <w:bCs/>
                          <w:sz w:val="16"/>
                          <w:szCs w:val="16"/>
                        </w:rPr>
                        <w:t xml:space="preserve">CHARGES FOR NON-COVERED SERVICES OR SERVICES RENDERED TO PATIENTS WHOSE COVERAGE IS NO LONGER IN EFFECT ARE THE </w:t>
                      </w:r>
                      <w:r>
                        <w:rPr>
                          <w:rFonts w:ascii="Arial Narrow" w:hAnsi="Arial Narrow" w:cs="Arial"/>
                          <w:b/>
                          <w:bCs/>
                          <w:sz w:val="16"/>
                          <w:szCs w:val="16"/>
                        </w:rPr>
                        <w:tab/>
                      </w:r>
                      <w:r>
                        <w:rPr>
                          <w:rFonts w:ascii="Arial Narrow" w:hAnsi="Arial Narrow" w:cs="Arial"/>
                          <w:b/>
                          <w:bCs/>
                          <w:sz w:val="16"/>
                          <w:szCs w:val="16"/>
                        </w:rPr>
                        <w:tab/>
                      </w:r>
                      <w:r>
                        <w:rPr>
                          <w:rFonts w:ascii="Arial Narrow" w:hAnsi="Arial Narrow" w:cs="Arial"/>
                          <w:b/>
                          <w:bCs/>
                          <w:sz w:val="16"/>
                          <w:szCs w:val="16"/>
                        </w:rPr>
                        <w:tab/>
                      </w:r>
                      <w:r w:rsidRPr="002F40F8">
                        <w:rPr>
                          <w:rFonts w:ascii="Arial Narrow" w:hAnsi="Arial Narrow" w:cs="Arial"/>
                          <w:b/>
                          <w:bCs/>
                          <w:sz w:val="16"/>
                          <w:szCs w:val="16"/>
                        </w:rPr>
                        <w:t>PATIENT’S RESPONSIBILITY</w:t>
                      </w:r>
                      <w:r w:rsidRPr="002F40F8">
                        <w:rPr>
                          <w:rFonts w:ascii="Arial Narrow" w:hAnsi="Arial Narrow" w:cs="Arial"/>
                          <w:sz w:val="16"/>
                          <w:szCs w:val="16"/>
                        </w:rPr>
                        <w:t xml:space="preserve">.  </w:t>
                      </w:r>
                      <w:r w:rsidRPr="002F40F8">
                        <w:rPr>
                          <w:rFonts w:ascii="Arial Narrow" w:hAnsi="Arial Narrow" w:cs="Arial"/>
                          <w:sz w:val="16"/>
                          <w:szCs w:val="16"/>
                          <w:u w:val="single"/>
                        </w:rPr>
                        <w:t>ALL FOLLOW-UP CARE MUST BE PRIOR-AUTHORIZED BY THE UTILIZATION REVIEW DEPARTMENT</w:t>
                      </w:r>
                      <w:r w:rsidRPr="002F40F8">
                        <w:rPr>
                          <w:rFonts w:ascii="Arial Narrow" w:hAnsi="Arial Narrow" w:cs="Arial"/>
                          <w:sz w:val="16"/>
                          <w:szCs w:val="16"/>
                        </w:rPr>
                        <w:t>.</w:t>
                      </w:r>
                    </w:p>
                    <w:p w:rsidR="00194470" w:rsidRDefault="00194470" w:rsidP="00194470"/>
                  </w:txbxContent>
                </v:textbox>
              </v:shape>
            </w:pict>
          </mc:Fallback>
        </mc:AlternateContent>
      </w:r>
    </w:p>
    <w:p w:rsidR="00343735" w:rsidRDefault="00343735" w:rsidP="00B63E65">
      <w:pPr>
        <w:pStyle w:val="NoSpacing"/>
        <w:rPr>
          <w:sz w:val="10"/>
        </w:rPr>
      </w:pPr>
    </w:p>
    <w:p w:rsidR="00F07AD2" w:rsidRDefault="00F07AD2" w:rsidP="00B63E65">
      <w:pPr>
        <w:pStyle w:val="NoSpacing"/>
        <w:rPr>
          <w:sz w:val="10"/>
        </w:rPr>
      </w:pPr>
    </w:p>
    <w:p w:rsidR="00212527" w:rsidRDefault="00212527" w:rsidP="00B63E65">
      <w:pPr>
        <w:pStyle w:val="NoSpacing"/>
        <w:rPr>
          <w:sz w:val="10"/>
        </w:rPr>
      </w:pPr>
    </w:p>
    <w:p w:rsidR="00AB699F" w:rsidRDefault="00AB699F" w:rsidP="00B63E65">
      <w:pPr>
        <w:pStyle w:val="NoSpacing"/>
        <w:rPr>
          <w:sz w:val="10"/>
        </w:rPr>
      </w:pPr>
    </w:p>
    <w:p w:rsidR="00194470" w:rsidRDefault="00194470" w:rsidP="00B63E65">
      <w:pPr>
        <w:pStyle w:val="NoSpacing"/>
        <w:rPr>
          <w:sz w:val="10"/>
        </w:rPr>
      </w:pPr>
    </w:p>
    <w:p w:rsidR="00194470" w:rsidRDefault="00194470" w:rsidP="00B63E65">
      <w:pPr>
        <w:pStyle w:val="NoSpacing"/>
        <w:rPr>
          <w:sz w:val="10"/>
        </w:rPr>
      </w:pPr>
    </w:p>
    <w:p w:rsidR="00AB699F" w:rsidRDefault="00AB699F" w:rsidP="00B63E65">
      <w:pPr>
        <w:pStyle w:val="NoSpacing"/>
        <w:rPr>
          <w:sz w:val="10"/>
        </w:rPr>
      </w:pPr>
    </w:p>
    <w:p w:rsidR="00AB699F" w:rsidRDefault="00AB699F" w:rsidP="00B63E65">
      <w:pPr>
        <w:pStyle w:val="NoSpacing"/>
        <w:rPr>
          <w:sz w:val="10"/>
        </w:rPr>
      </w:pPr>
    </w:p>
    <w:p w:rsidR="00AB699F" w:rsidRDefault="00AB699F" w:rsidP="00B63E65">
      <w:pPr>
        <w:pStyle w:val="NoSpacing"/>
        <w:rPr>
          <w:sz w:val="10"/>
        </w:rPr>
      </w:pPr>
    </w:p>
    <w:p w:rsidR="00212527" w:rsidRDefault="00212527" w:rsidP="00B63E65">
      <w:pPr>
        <w:pStyle w:val="NoSpacing"/>
        <w:rPr>
          <w:sz w:val="10"/>
        </w:rPr>
      </w:pPr>
    </w:p>
    <w:p w:rsidR="00194470" w:rsidRDefault="00194470" w:rsidP="00B63E65">
      <w:pPr>
        <w:pStyle w:val="NoSpacing"/>
        <w:rPr>
          <w:sz w:val="10"/>
        </w:rPr>
      </w:pPr>
    </w:p>
    <w:tbl>
      <w:tblPr>
        <w:tblStyle w:val="TableGrid"/>
        <w:tblW w:w="3505" w:type="dxa"/>
        <w:tblLook w:val="04A0" w:firstRow="1" w:lastRow="0" w:firstColumn="1" w:lastColumn="0" w:noHBand="0" w:noVBand="1"/>
      </w:tblPr>
      <w:tblGrid>
        <w:gridCol w:w="3505"/>
      </w:tblGrid>
      <w:tr w:rsidR="00343735" w:rsidRPr="00343735" w:rsidTr="003F1663">
        <w:trPr>
          <w:trHeight w:val="242"/>
        </w:trPr>
        <w:tc>
          <w:tcPr>
            <w:tcW w:w="3505" w:type="dxa"/>
            <w:tcBorders>
              <w:left w:val="single" w:sz="4" w:space="0" w:color="auto"/>
            </w:tcBorders>
            <w:shd w:val="clear" w:color="auto" w:fill="002060"/>
            <w:vAlign w:val="center"/>
          </w:tcPr>
          <w:p w:rsidR="00343735" w:rsidRPr="00343735" w:rsidRDefault="00343735" w:rsidP="00975F8C">
            <w:pPr>
              <w:pStyle w:val="NoSpacing"/>
              <w:rPr>
                <w:b/>
              </w:rPr>
            </w:pPr>
            <w:r w:rsidRPr="00343735">
              <w:rPr>
                <w:b/>
                <w:sz w:val="18"/>
              </w:rPr>
              <w:t>OPHTHALMOLOGY</w:t>
            </w:r>
          </w:p>
        </w:tc>
      </w:tr>
      <w:tr w:rsidR="00343735" w:rsidRPr="00343735" w:rsidTr="003F1663">
        <w:tc>
          <w:tcPr>
            <w:tcW w:w="3505" w:type="dxa"/>
            <w:tcBorders>
              <w:left w:val="single" w:sz="4" w:space="0" w:color="auto"/>
            </w:tcBorders>
            <w:shd w:val="clear" w:color="auto" w:fill="E7E6E6" w:themeFill="background2"/>
            <w:vAlign w:val="center"/>
          </w:tcPr>
          <w:p w:rsidR="00343735" w:rsidRDefault="00343735" w:rsidP="003F1663">
            <w:pPr>
              <w:pStyle w:val="NoSpacing"/>
              <w:rPr>
                <w:sz w:val="14"/>
              </w:rPr>
            </w:pPr>
            <w:r w:rsidRPr="00343735">
              <w:rPr>
                <w:b/>
                <w:sz w:val="14"/>
              </w:rPr>
              <w:t>Diabetic</w:t>
            </w:r>
            <w:r w:rsidRPr="00343735">
              <w:rPr>
                <w:sz w:val="14"/>
              </w:rPr>
              <w:t xml:space="preserve"> – ICD9 </w:t>
            </w:r>
            <w:r w:rsidR="003F1663">
              <w:rPr>
                <w:sz w:val="14"/>
              </w:rPr>
              <w:t xml:space="preserve">250.51 or 250.93 </w:t>
            </w:r>
            <w:r w:rsidR="003F1663">
              <w:rPr>
                <w:b/>
                <w:sz w:val="14"/>
              </w:rPr>
              <w:t xml:space="preserve">AND </w:t>
            </w:r>
            <w:r w:rsidR="003F1663">
              <w:rPr>
                <w:sz w:val="14"/>
              </w:rPr>
              <w:t>362.0</w:t>
            </w:r>
          </w:p>
          <w:p w:rsidR="003F1663" w:rsidRPr="003F1663" w:rsidRDefault="003F1663" w:rsidP="003F1663">
            <w:pPr>
              <w:pStyle w:val="NoSpacing"/>
              <w:rPr>
                <w:sz w:val="14"/>
              </w:rPr>
            </w:pPr>
            <w:r>
              <w:rPr>
                <w:b/>
                <w:sz w:val="14"/>
              </w:rPr>
              <w:t>Glaucoma w/elevated pressures</w:t>
            </w:r>
            <w:r>
              <w:rPr>
                <w:sz w:val="14"/>
              </w:rPr>
              <w:t xml:space="preserve"> – ICD9 in 365.00-365.90</w:t>
            </w:r>
          </w:p>
        </w:tc>
      </w:tr>
      <w:tr w:rsidR="00343735" w:rsidRPr="00343735" w:rsidTr="003F1663">
        <w:trPr>
          <w:trHeight w:val="224"/>
        </w:trPr>
        <w:tc>
          <w:tcPr>
            <w:tcW w:w="3505" w:type="dxa"/>
            <w:tcBorders>
              <w:left w:val="single" w:sz="4" w:space="0" w:color="auto"/>
            </w:tcBorders>
            <w:vAlign w:val="center"/>
          </w:tcPr>
          <w:p w:rsidR="00343735" w:rsidRDefault="00343735" w:rsidP="00975F8C">
            <w:pPr>
              <w:pStyle w:val="NoSpacing"/>
              <w:rPr>
                <w:sz w:val="14"/>
              </w:rPr>
            </w:pPr>
            <w:r w:rsidRPr="00343735">
              <w:rPr>
                <w:sz w:val="14"/>
              </w:rPr>
              <w:fldChar w:fldCharType="begin">
                <w:ffData>
                  <w:name w:val="Check21"/>
                  <w:enabled/>
                  <w:calcOnExit w:val="0"/>
                  <w:checkBox>
                    <w:sizeAuto/>
                    <w:default w:val="0"/>
                  </w:checkBox>
                </w:ffData>
              </w:fldChar>
            </w:r>
            <w:r w:rsidRPr="00343735">
              <w:rPr>
                <w:sz w:val="14"/>
              </w:rPr>
              <w:instrText xml:space="preserve"> FORMCHECKBOX </w:instrText>
            </w:r>
            <w:r w:rsidR="00ED4A10">
              <w:rPr>
                <w:sz w:val="14"/>
              </w:rPr>
            </w:r>
            <w:r w:rsidR="00ED4A10">
              <w:rPr>
                <w:sz w:val="14"/>
              </w:rPr>
              <w:fldChar w:fldCharType="separate"/>
            </w:r>
            <w:r w:rsidRPr="00343735">
              <w:rPr>
                <w:sz w:val="14"/>
              </w:rPr>
              <w:fldChar w:fldCharType="end"/>
            </w:r>
            <w:r w:rsidRPr="00343735">
              <w:rPr>
                <w:sz w:val="14"/>
              </w:rPr>
              <w:t xml:space="preserve"> Initial Consult </w:t>
            </w:r>
            <w:r w:rsidR="0091578F">
              <w:rPr>
                <w:sz w:val="14"/>
              </w:rPr>
              <w:t xml:space="preserve">92002 </w:t>
            </w:r>
            <w:r w:rsidR="0091578F">
              <w:rPr>
                <w:b/>
                <w:sz w:val="14"/>
              </w:rPr>
              <w:t>OR</w:t>
            </w:r>
            <w:r w:rsidRPr="00343735">
              <w:rPr>
                <w:sz w:val="14"/>
              </w:rPr>
              <w:t xml:space="preserve">  </w:t>
            </w:r>
          </w:p>
          <w:p w:rsidR="003F1663" w:rsidRPr="00343735" w:rsidRDefault="003F1663" w:rsidP="00975F8C">
            <w:pPr>
              <w:pStyle w:val="NoSpacing"/>
              <w:rPr>
                <w:b/>
                <w:sz w:val="14"/>
              </w:rPr>
            </w:pPr>
            <w:r w:rsidRPr="00343735">
              <w:rPr>
                <w:sz w:val="14"/>
              </w:rPr>
              <w:fldChar w:fldCharType="begin">
                <w:ffData>
                  <w:name w:val="Check21"/>
                  <w:enabled/>
                  <w:calcOnExit w:val="0"/>
                  <w:checkBox>
                    <w:sizeAuto/>
                    <w:default w:val="0"/>
                  </w:checkBox>
                </w:ffData>
              </w:fldChar>
            </w:r>
            <w:r w:rsidRPr="00343735">
              <w:rPr>
                <w:sz w:val="14"/>
              </w:rPr>
              <w:instrText xml:space="preserve"> FORMCHECKBOX </w:instrText>
            </w:r>
            <w:r w:rsidR="00ED4A10">
              <w:rPr>
                <w:sz w:val="14"/>
              </w:rPr>
            </w:r>
            <w:r w:rsidR="00ED4A10">
              <w:rPr>
                <w:sz w:val="14"/>
              </w:rPr>
              <w:fldChar w:fldCharType="separate"/>
            </w:r>
            <w:r w:rsidRPr="00343735">
              <w:rPr>
                <w:sz w:val="14"/>
              </w:rPr>
              <w:fldChar w:fldCharType="end"/>
            </w:r>
            <w:r>
              <w:rPr>
                <w:sz w:val="14"/>
              </w:rPr>
              <w:t xml:space="preserve"> One Follow-Up or Yearly Exam 92012</w:t>
            </w:r>
          </w:p>
        </w:tc>
      </w:tr>
      <w:tr w:rsidR="003F1663" w:rsidRPr="00343735" w:rsidTr="003F1663">
        <w:trPr>
          <w:trHeight w:val="161"/>
        </w:trPr>
        <w:tc>
          <w:tcPr>
            <w:tcW w:w="3505" w:type="dxa"/>
            <w:tcBorders>
              <w:left w:val="single" w:sz="4" w:space="0" w:color="auto"/>
            </w:tcBorders>
            <w:shd w:val="clear" w:color="auto" w:fill="E7E6E6" w:themeFill="background2"/>
            <w:vAlign w:val="center"/>
          </w:tcPr>
          <w:p w:rsidR="003F1663" w:rsidRPr="003F1663" w:rsidRDefault="003F1663" w:rsidP="00975F8C">
            <w:pPr>
              <w:pStyle w:val="NoSpacing"/>
              <w:rPr>
                <w:sz w:val="14"/>
              </w:rPr>
            </w:pPr>
            <w:r>
              <w:rPr>
                <w:b/>
                <w:sz w:val="14"/>
              </w:rPr>
              <w:t xml:space="preserve">Foreign Body on the Eye </w:t>
            </w:r>
            <w:r>
              <w:rPr>
                <w:sz w:val="14"/>
              </w:rPr>
              <w:t>– ICD9 in 930.0 – 930.9</w:t>
            </w:r>
          </w:p>
        </w:tc>
      </w:tr>
      <w:tr w:rsidR="003F1663" w:rsidRPr="00343735" w:rsidTr="003F1663">
        <w:trPr>
          <w:trHeight w:val="161"/>
        </w:trPr>
        <w:tc>
          <w:tcPr>
            <w:tcW w:w="3505" w:type="dxa"/>
            <w:tcBorders>
              <w:left w:val="single" w:sz="4" w:space="0" w:color="auto"/>
            </w:tcBorders>
            <w:shd w:val="clear" w:color="auto" w:fill="auto"/>
            <w:vAlign w:val="center"/>
          </w:tcPr>
          <w:p w:rsidR="003F1663" w:rsidRDefault="003F1663" w:rsidP="003F1663">
            <w:pPr>
              <w:pStyle w:val="NoSpacing"/>
              <w:rPr>
                <w:sz w:val="14"/>
              </w:rPr>
            </w:pPr>
            <w:r w:rsidRPr="00343735">
              <w:rPr>
                <w:sz w:val="14"/>
              </w:rPr>
              <w:fldChar w:fldCharType="begin">
                <w:ffData>
                  <w:name w:val="Check21"/>
                  <w:enabled/>
                  <w:calcOnExit w:val="0"/>
                  <w:checkBox>
                    <w:sizeAuto/>
                    <w:default w:val="0"/>
                  </w:checkBox>
                </w:ffData>
              </w:fldChar>
            </w:r>
            <w:r w:rsidRPr="00343735">
              <w:rPr>
                <w:sz w:val="14"/>
              </w:rPr>
              <w:instrText xml:space="preserve"> FORMCHECKBOX </w:instrText>
            </w:r>
            <w:r w:rsidR="00ED4A10">
              <w:rPr>
                <w:sz w:val="14"/>
              </w:rPr>
            </w:r>
            <w:r w:rsidR="00ED4A10">
              <w:rPr>
                <w:sz w:val="14"/>
              </w:rPr>
              <w:fldChar w:fldCharType="separate"/>
            </w:r>
            <w:r w:rsidRPr="00343735">
              <w:rPr>
                <w:sz w:val="14"/>
              </w:rPr>
              <w:fldChar w:fldCharType="end"/>
            </w:r>
            <w:r w:rsidRPr="00343735">
              <w:rPr>
                <w:sz w:val="14"/>
              </w:rPr>
              <w:t xml:space="preserve"> Initial Consult </w:t>
            </w:r>
            <w:r>
              <w:rPr>
                <w:sz w:val="14"/>
              </w:rPr>
              <w:t>92002</w:t>
            </w:r>
          </w:p>
          <w:p w:rsidR="003F1663" w:rsidRDefault="003F1663" w:rsidP="003F1663">
            <w:pPr>
              <w:pStyle w:val="NoSpacing"/>
              <w:rPr>
                <w:sz w:val="14"/>
              </w:rPr>
            </w:pPr>
            <w:r w:rsidRPr="00343735">
              <w:rPr>
                <w:sz w:val="14"/>
              </w:rPr>
              <w:fldChar w:fldCharType="begin">
                <w:ffData>
                  <w:name w:val="Check21"/>
                  <w:enabled/>
                  <w:calcOnExit w:val="0"/>
                  <w:checkBox>
                    <w:sizeAuto/>
                    <w:default w:val="0"/>
                  </w:checkBox>
                </w:ffData>
              </w:fldChar>
            </w:r>
            <w:r w:rsidRPr="00343735">
              <w:rPr>
                <w:sz w:val="14"/>
              </w:rPr>
              <w:instrText xml:space="preserve"> FORMCHECKBOX </w:instrText>
            </w:r>
            <w:r w:rsidR="00ED4A10">
              <w:rPr>
                <w:sz w:val="14"/>
              </w:rPr>
            </w:r>
            <w:r w:rsidR="00ED4A10">
              <w:rPr>
                <w:sz w:val="14"/>
              </w:rPr>
              <w:fldChar w:fldCharType="separate"/>
            </w:r>
            <w:r w:rsidRPr="00343735">
              <w:rPr>
                <w:sz w:val="14"/>
              </w:rPr>
              <w:fldChar w:fldCharType="end"/>
            </w:r>
            <w:r>
              <w:rPr>
                <w:sz w:val="14"/>
              </w:rPr>
              <w:t xml:space="preserve"> Remove Metallic w/</w:t>
            </w:r>
            <w:r w:rsidR="00400B57">
              <w:rPr>
                <w:sz w:val="14"/>
              </w:rPr>
              <w:t xml:space="preserve"> </w:t>
            </w:r>
            <w:r>
              <w:rPr>
                <w:sz w:val="14"/>
              </w:rPr>
              <w:t>Slit Lamp – CPT 65222</w:t>
            </w:r>
          </w:p>
          <w:p w:rsidR="003F1663" w:rsidRDefault="003F1663" w:rsidP="003F1663">
            <w:pPr>
              <w:pStyle w:val="NoSpacing"/>
              <w:rPr>
                <w:sz w:val="14"/>
              </w:rPr>
            </w:pPr>
            <w:r w:rsidRPr="00343735">
              <w:rPr>
                <w:sz w:val="14"/>
              </w:rPr>
              <w:fldChar w:fldCharType="begin">
                <w:ffData>
                  <w:name w:val="Check21"/>
                  <w:enabled/>
                  <w:calcOnExit w:val="0"/>
                  <w:checkBox>
                    <w:sizeAuto/>
                    <w:default w:val="0"/>
                  </w:checkBox>
                </w:ffData>
              </w:fldChar>
            </w:r>
            <w:r w:rsidRPr="00343735">
              <w:rPr>
                <w:sz w:val="14"/>
              </w:rPr>
              <w:instrText xml:space="preserve"> FORMCHECKBOX </w:instrText>
            </w:r>
            <w:r w:rsidR="00ED4A10">
              <w:rPr>
                <w:sz w:val="14"/>
              </w:rPr>
            </w:r>
            <w:r w:rsidR="00ED4A10">
              <w:rPr>
                <w:sz w:val="14"/>
              </w:rPr>
              <w:fldChar w:fldCharType="separate"/>
            </w:r>
            <w:r w:rsidRPr="00343735">
              <w:rPr>
                <w:sz w:val="14"/>
              </w:rPr>
              <w:fldChar w:fldCharType="end"/>
            </w:r>
            <w:r>
              <w:rPr>
                <w:sz w:val="14"/>
              </w:rPr>
              <w:t xml:space="preserve"> Remove Metallic w/o Slit Lamp – CPT 65220</w:t>
            </w:r>
          </w:p>
          <w:p w:rsidR="003F1663" w:rsidRDefault="003F1663" w:rsidP="00975F8C">
            <w:pPr>
              <w:pStyle w:val="NoSpacing"/>
              <w:rPr>
                <w:b/>
                <w:sz w:val="14"/>
              </w:rPr>
            </w:pPr>
            <w:r w:rsidRPr="00343735">
              <w:rPr>
                <w:sz w:val="14"/>
              </w:rPr>
              <w:fldChar w:fldCharType="begin">
                <w:ffData>
                  <w:name w:val="Check21"/>
                  <w:enabled/>
                  <w:calcOnExit w:val="0"/>
                  <w:checkBox>
                    <w:sizeAuto/>
                    <w:default w:val="0"/>
                  </w:checkBox>
                </w:ffData>
              </w:fldChar>
            </w:r>
            <w:r w:rsidRPr="00343735">
              <w:rPr>
                <w:sz w:val="14"/>
              </w:rPr>
              <w:instrText xml:space="preserve"> FORMCHECKBOX </w:instrText>
            </w:r>
            <w:r w:rsidR="00ED4A10">
              <w:rPr>
                <w:sz w:val="14"/>
              </w:rPr>
            </w:r>
            <w:r w:rsidR="00ED4A10">
              <w:rPr>
                <w:sz w:val="14"/>
              </w:rPr>
              <w:fldChar w:fldCharType="separate"/>
            </w:r>
            <w:r w:rsidRPr="00343735">
              <w:rPr>
                <w:sz w:val="14"/>
              </w:rPr>
              <w:fldChar w:fldCharType="end"/>
            </w:r>
            <w:r>
              <w:rPr>
                <w:sz w:val="14"/>
              </w:rPr>
              <w:t xml:space="preserve"> Remove Foreign Body from Sclera – CPT 65210</w:t>
            </w:r>
          </w:p>
        </w:tc>
      </w:tr>
      <w:tr w:rsidR="003F1663" w:rsidRPr="00343735" w:rsidTr="003F1663">
        <w:trPr>
          <w:trHeight w:val="161"/>
        </w:trPr>
        <w:tc>
          <w:tcPr>
            <w:tcW w:w="3505" w:type="dxa"/>
            <w:tcBorders>
              <w:left w:val="single" w:sz="4" w:space="0" w:color="auto"/>
            </w:tcBorders>
            <w:shd w:val="clear" w:color="auto" w:fill="E7E6E6" w:themeFill="background2"/>
            <w:vAlign w:val="center"/>
          </w:tcPr>
          <w:p w:rsidR="003F1663" w:rsidRPr="003F1663" w:rsidRDefault="003F1663" w:rsidP="003F1663">
            <w:pPr>
              <w:pStyle w:val="NoSpacing"/>
              <w:rPr>
                <w:sz w:val="14"/>
              </w:rPr>
            </w:pPr>
            <w:r>
              <w:rPr>
                <w:b/>
                <w:sz w:val="14"/>
              </w:rPr>
              <w:t xml:space="preserve">Cornea Ulcer </w:t>
            </w:r>
            <w:r>
              <w:rPr>
                <w:sz w:val="14"/>
              </w:rPr>
              <w:t>– ICD9 370.00, 370.01, 370.06</w:t>
            </w:r>
          </w:p>
        </w:tc>
      </w:tr>
      <w:tr w:rsidR="003F1663" w:rsidRPr="00343735" w:rsidTr="003F1663">
        <w:trPr>
          <w:trHeight w:val="161"/>
        </w:trPr>
        <w:tc>
          <w:tcPr>
            <w:tcW w:w="3505" w:type="dxa"/>
            <w:tcBorders>
              <w:left w:val="single" w:sz="4" w:space="0" w:color="auto"/>
            </w:tcBorders>
            <w:shd w:val="clear" w:color="auto" w:fill="auto"/>
            <w:vAlign w:val="center"/>
          </w:tcPr>
          <w:p w:rsidR="003F1663" w:rsidRDefault="003F1663" w:rsidP="003F1663">
            <w:pPr>
              <w:pStyle w:val="NoSpacing"/>
              <w:rPr>
                <w:b/>
                <w:sz w:val="14"/>
              </w:rPr>
            </w:pPr>
            <w:r w:rsidRPr="00343735">
              <w:rPr>
                <w:sz w:val="14"/>
              </w:rPr>
              <w:fldChar w:fldCharType="begin">
                <w:ffData>
                  <w:name w:val="Check21"/>
                  <w:enabled/>
                  <w:calcOnExit w:val="0"/>
                  <w:checkBox>
                    <w:sizeAuto/>
                    <w:default w:val="0"/>
                  </w:checkBox>
                </w:ffData>
              </w:fldChar>
            </w:r>
            <w:r w:rsidRPr="00343735">
              <w:rPr>
                <w:sz w:val="14"/>
              </w:rPr>
              <w:instrText xml:space="preserve"> FORMCHECKBOX </w:instrText>
            </w:r>
            <w:r w:rsidR="00ED4A10">
              <w:rPr>
                <w:sz w:val="14"/>
              </w:rPr>
            </w:r>
            <w:r w:rsidR="00ED4A10">
              <w:rPr>
                <w:sz w:val="14"/>
              </w:rPr>
              <w:fldChar w:fldCharType="separate"/>
            </w:r>
            <w:r w:rsidRPr="00343735">
              <w:rPr>
                <w:sz w:val="14"/>
              </w:rPr>
              <w:fldChar w:fldCharType="end"/>
            </w:r>
            <w:r>
              <w:rPr>
                <w:sz w:val="14"/>
              </w:rPr>
              <w:t xml:space="preserve"> Initial Consult 99204 (Complex) </w:t>
            </w:r>
            <w:r>
              <w:rPr>
                <w:b/>
                <w:sz w:val="14"/>
              </w:rPr>
              <w:t>OR</w:t>
            </w:r>
          </w:p>
          <w:p w:rsidR="003F1663" w:rsidRPr="003F1663" w:rsidRDefault="003F1663" w:rsidP="003F1663">
            <w:pPr>
              <w:pStyle w:val="NoSpacing"/>
              <w:rPr>
                <w:sz w:val="14"/>
              </w:rPr>
            </w:pPr>
            <w:r w:rsidRPr="00343735">
              <w:rPr>
                <w:sz w:val="14"/>
              </w:rPr>
              <w:fldChar w:fldCharType="begin">
                <w:ffData>
                  <w:name w:val="Check21"/>
                  <w:enabled/>
                  <w:calcOnExit w:val="0"/>
                  <w:checkBox>
                    <w:sizeAuto/>
                    <w:default w:val="0"/>
                  </w:checkBox>
                </w:ffData>
              </w:fldChar>
            </w:r>
            <w:r w:rsidRPr="00343735">
              <w:rPr>
                <w:sz w:val="14"/>
              </w:rPr>
              <w:instrText xml:space="preserve"> FORMCHECKBOX </w:instrText>
            </w:r>
            <w:r w:rsidR="00ED4A10">
              <w:rPr>
                <w:sz w:val="14"/>
              </w:rPr>
            </w:r>
            <w:r w:rsidR="00ED4A10">
              <w:rPr>
                <w:sz w:val="14"/>
              </w:rPr>
              <w:fldChar w:fldCharType="separate"/>
            </w:r>
            <w:r w:rsidRPr="00343735">
              <w:rPr>
                <w:sz w:val="14"/>
              </w:rPr>
              <w:fldChar w:fldCharType="end"/>
            </w:r>
            <w:r>
              <w:rPr>
                <w:sz w:val="14"/>
              </w:rPr>
              <w:t xml:space="preserve"> Follow-Up 99212 (check one)</w:t>
            </w:r>
          </w:p>
        </w:tc>
      </w:tr>
      <w:tr w:rsidR="003F1663" w:rsidRPr="00343735" w:rsidTr="003F1663">
        <w:trPr>
          <w:trHeight w:val="161"/>
        </w:trPr>
        <w:tc>
          <w:tcPr>
            <w:tcW w:w="3505" w:type="dxa"/>
            <w:tcBorders>
              <w:left w:val="single" w:sz="4" w:space="0" w:color="auto"/>
            </w:tcBorders>
            <w:shd w:val="clear" w:color="auto" w:fill="E7E6E6" w:themeFill="background2"/>
            <w:vAlign w:val="center"/>
          </w:tcPr>
          <w:p w:rsidR="003F1663" w:rsidRPr="003F1663" w:rsidRDefault="00BD654B" w:rsidP="003F1663">
            <w:pPr>
              <w:pStyle w:val="NoSpacing"/>
              <w:rPr>
                <w:sz w:val="14"/>
              </w:rPr>
            </w:pPr>
            <w:r>
              <w:rPr>
                <w:b/>
                <w:sz w:val="14"/>
              </w:rPr>
              <w:t>Retinal</w:t>
            </w:r>
            <w:r w:rsidR="003F1663">
              <w:rPr>
                <w:b/>
                <w:sz w:val="14"/>
              </w:rPr>
              <w:t xml:space="preserve"> Detachment </w:t>
            </w:r>
            <w:r w:rsidR="003F1663">
              <w:rPr>
                <w:sz w:val="14"/>
              </w:rPr>
              <w:t>– ICD9 361.05, 361.81</w:t>
            </w:r>
          </w:p>
        </w:tc>
      </w:tr>
      <w:tr w:rsidR="003F1663" w:rsidRPr="00343735" w:rsidTr="003F1663">
        <w:trPr>
          <w:trHeight w:val="161"/>
        </w:trPr>
        <w:tc>
          <w:tcPr>
            <w:tcW w:w="3505" w:type="dxa"/>
            <w:tcBorders>
              <w:left w:val="single" w:sz="4" w:space="0" w:color="auto"/>
            </w:tcBorders>
            <w:shd w:val="clear" w:color="auto" w:fill="auto"/>
            <w:vAlign w:val="center"/>
          </w:tcPr>
          <w:p w:rsidR="003F1663" w:rsidRDefault="003F1663" w:rsidP="003F1663">
            <w:pPr>
              <w:pStyle w:val="NoSpacing"/>
              <w:rPr>
                <w:sz w:val="14"/>
              </w:rPr>
            </w:pPr>
            <w:r w:rsidRPr="00343735">
              <w:rPr>
                <w:sz w:val="14"/>
              </w:rPr>
              <w:fldChar w:fldCharType="begin">
                <w:ffData>
                  <w:name w:val="Check21"/>
                  <w:enabled/>
                  <w:calcOnExit w:val="0"/>
                  <w:checkBox>
                    <w:sizeAuto/>
                    <w:default w:val="0"/>
                  </w:checkBox>
                </w:ffData>
              </w:fldChar>
            </w:r>
            <w:r w:rsidRPr="00343735">
              <w:rPr>
                <w:sz w:val="14"/>
              </w:rPr>
              <w:instrText xml:space="preserve"> FORMCHECKBOX </w:instrText>
            </w:r>
            <w:r w:rsidR="00ED4A10">
              <w:rPr>
                <w:sz w:val="14"/>
              </w:rPr>
            </w:r>
            <w:r w:rsidR="00ED4A10">
              <w:rPr>
                <w:sz w:val="14"/>
              </w:rPr>
              <w:fldChar w:fldCharType="separate"/>
            </w:r>
            <w:r w:rsidRPr="00343735">
              <w:rPr>
                <w:sz w:val="14"/>
              </w:rPr>
              <w:fldChar w:fldCharType="end"/>
            </w:r>
            <w:r>
              <w:rPr>
                <w:sz w:val="14"/>
              </w:rPr>
              <w:t xml:space="preserve"> Initial Consult 92002</w:t>
            </w:r>
          </w:p>
          <w:p w:rsidR="003F1663" w:rsidRDefault="003F1663" w:rsidP="003F1663">
            <w:pPr>
              <w:pStyle w:val="NoSpacing"/>
              <w:rPr>
                <w:sz w:val="14"/>
              </w:rPr>
            </w:pPr>
            <w:r w:rsidRPr="00343735">
              <w:rPr>
                <w:sz w:val="14"/>
              </w:rPr>
              <w:fldChar w:fldCharType="begin">
                <w:ffData>
                  <w:name w:val="Check21"/>
                  <w:enabled/>
                  <w:calcOnExit w:val="0"/>
                  <w:checkBox>
                    <w:sizeAuto/>
                    <w:default w:val="0"/>
                  </w:checkBox>
                </w:ffData>
              </w:fldChar>
            </w:r>
            <w:r w:rsidRPr="00343735">
              <w:rPr>
                <w:sz w:val="14"/>
              </w:rPr>
              <w:instrText xml:space="preserve"> FORMCHECKBOX </w:instrText>
            </w:r>
            <w:r w:rsidR="00ED4A10">
              <w:rPr>
                <w:sz w:val="14"/>
              </w:rPr>
            </w:r>
            <w:r w:rsidR="00ED4A10">
              <w:rPr>
                <w:sz w:val="14"/>
              </w:rPr>
              <w:fldChar w:fldCharType="separate"/>
            </w:r>
            <w:r w:rsidRPr="00343735">
              <w:rPr>
                <w:sz w:val="14"/>
              </w:rPr>
              <w:fldChar w:fldCharType="end"/>
            </w:r>
            <w:r>
              <w:rPr>
                <w:sz w:val="14"/>
              </w:rPr>
              <w:t xml:space="preserve"> Repair – CPT Code 67101</w:t>
            </w:r>
          </w:p>
          <w:p w:rsidR="003F1663" w:rsidRDefault="003F1663" w:rsidP="003F1663">
            <w:pPr>
              <w:pStyle w:val="NoSpacing"/>
              <w:rPr>
                <w:sz w:val="14"/>
              </w:rPr>
            </w:pPr>
            <w:r w:rsidRPr="00343735">
              <w:rPr>
                <w:sz w:val="14"/>
              </w:rPr>
              <w:fldChar w:fldCharType="begin">
                <w:ffData>
                  <w:name w:val="Check21"/>
                  <w:enabled/>
                  <w:calcOnExit w:val="0"/>
                  <w:checkBox>
                    <w:sizeAuto/>
                    <w:default w:val="0"/>
                  </w:checkBox>
                </w:ffData>
              </w:fldChar>
            </w:r>
            <w:r w:rsidRPr="00343735">
              <w:rPr>
                <w:sz w:val="14"/>
              </w:rPr>
              <w:instrText xml:space="preserve"> FORMCHECKBOX </w:instrText>
            </w:r>
            <w:r w:rsidR="00ED4A10">
              <w:rPr>
                <w:sz w:val="14"/>
              </w:rPr>
            </w:r>
            <w:r w:rsidR="00ED4A10">
              <w:rPr>
                <w:sz w:val="14"/>
              </w:rPr>
              <w:fldChar w:fldCharType="separate"/>
            </w:r>
            <w:r w:rsidRPr="00343735">
              <w:rPr>
                <w:sz w:val="14"/>
              </w:rPr>
              <w:fldChar w:fldCharType="end"/>
            </w:r>
            <w:r>
              <w:rPr>
                <w:sz w:val="14"/>
              </w:rPr>
              <w:t xml:space="preserve"> Repair w/Sclera Buckle – CPT 67107</w:t>
            </w:r>
          </w:p>
          <w:p w:rsidR="003F1663" w:rsidRPr="003F1663" w:rsidRDefault="003F1663" w:rsidP="003F1663">
            <w:pPr>
              <w:pStyle w:val="NoSpacing"/>
              <w:rPr>
                <w:sz w:val="14"/>
              </w:rPr>
            </w:pPr>
            <w:r w:rsidRPr="00343735">
              <w:rPr>
                <w:sz w:val="14"/>
              </w:rPr>
              <w:fldChar w:fldCharType="begin">
                <w:ffData>
                  <w:name w:val="Check21"/>
                  <w:enabled/>
                  <w:calcOnExit w:val="0"/>
                  <w:checkBox>
                    <w:sizeAuto/>
                    <w:default w:val="0"/>
                  </w:checkBox>
                </w:ffData>
              </w:fldChar>
            </w:r>
            <w:r w:rsidRPr="00343735">
              <w:rPr>
                <w:sz w:val="14"/>
              </w:rPr>
              <w:instrText xml:space="preserve"> FORMCHECKBOX </w:instrText>
            </w:r>
            <w:r w:rsidR="00ED4A10">
              <w:rPr>
                <w:sz w:val="14"/>
              </w:rPr>
            </w:r>
            <w:r w:rsidR="00ED4A10">
              <w:rPr>
                <w:sz w:val="14"/>
              </w:rPr>
              <w:fldChar w:fldCharType="separate"/>
            </w:r>
            <w:r w:rsidRPr="00343735">
              <w:rPr>
                <w:sz w:val="14"/>
              </w:rPr>
              <w:fldChar w:fldCharType="end"/>
            </w:r>
            <w:r>
              <w:rPr>
                <w:sz w:val="14"/>
              </w:rPr>
              <w:t xml:space="preserve"> Repair w/Vitrectomy w/Sclera Buckle – CPT 67108</w:t>
            </w:r>
          </w:p>
        </w:tc>
      </w:tr>
    </w:tbl>
    <w:p w:rsidR="00343735" w:rsidRPr="00665C62" w:rsidRDefault="00343735" w:rsidP="00B63E65">
      <w:pPr>
        <w:pStyle w:val="NoSpacing"/>
        <w:rPr>
          <w:sz w:val="10"/>
        </w:rPr>
      </w:pPr>
    </w:p>
    <w:tbl>
      <w:tblPr>
        <w:tblStyle w:val="TableGrid"/>
        <w:tblW w:w="3505" w:type="dxa"/>
        <w:tblLook w:val="04A0" w:firstRow="1" w:lastRow="0" w:firstColumn="1" w:lastColumn="0" w:noHBand="0" w:noVBand="1"/>
      </w:tblPr>
      <w:tblGrid>
        <w:gridCol w:w="3505"/>
      </w:tblGrid>
      <w:tr w:rsidR="00212527" w:rsidRPr="002648FE" w:rsidTr="00975F8C">
        <w:trPr>
          <w:trHeight w:val="242"/>
        </w:trPr>
        <w:tc>
          <w:tcPr>
            <w:tcW w:w="3505" w:type="dxa"/>
            <w:shd w:val="clear" w:color="auto" w:fill="002060"/>
            <w:vAlign w:val="center"/>
          </w:tcPr>
          <w:p w:rsidR="00212527" w:rsidRPr="002648FE" w:rsidRDefault="00212527" w:rsidP="00975F8C">
            <w:pPr>
              <w:pStyle w:val="NoSpacing"/>
              <w:rPr>
                <w:rFonts w:ascii="Arial Narrow" w:hAnsi="Arial Narrow"/>
                <w:b/>
                <w:sz w:val="20"/>
              </w:rPr>
            </w:pPr>
            <w:r>
              <w:rPr>
                <w:rFonts w:ascii="Arial Narrow" w:hAnsi="Arial Narrow"/>
                <w:b/>
                <w:sz w:val="16"/>
              </w:rPr>
              <w:t>ORTHOPEDIC</w:t>
            </w:r>
          </w:p>
        </w:tc>
      </w:tr>
      <w:tr w:rsidR="00212527" w:rsidRPr="0016622D" w:rsidTr="00975F8C">
        <w:tc>
          <w:tcPr>
            <w:tcW w:w="3505" w:type="dxa"/>
            <w:shd w:val="clear" w:color="auto" w:fill="E7E6E6" w:themeFill="background2"/>
            <w:vAlign w:val="center"/>
          </w:tcPr>
          <w:p w:rsidR="00212527" w:rsidRPr="00212527" w:rsidRDefault="00212527" w:rsidP="00975F8C">
            <w:pPr>
              <w:pStyle w:val="NoSpacing"/>
              <w:rPr>
                <w:rFonts w:ascii="Arial Narrow" w:hAnsi="Arial Narrow"/>
                <w:sz w:val="18"/>
              </w:rPr>
            </w:pPr>
            <w:r>
              <w:rPr>
                <w:rFonts w:ascii="Arial Narrow" w:hAnsi="Arial Narrow"/>
                <w:b/>
                <w:sz w:val="14"/>
              </w:rPr>
              <w:t>Fracture Care</w:t>
            </w:r>
            <w:r>
              <w:rPr>
                <w:rFonts w:ascii="Arial Narrow" w:hAnsi="Arial Narrow"/>
                <w:sz w:val="14"/>
              </w:rPr>
              <w:t xml:space="preserve"> – ICD9 in 800.00-848.9</w:t>
            </w:r>
          </w:p>
        </w:tc>
      </w:tr>
      <w:tr w:rsidR="00212527" w:rsidTr="00975F8C">
        <w:trPr>
          <w:trHeight w:val="233"/>
        </w:trPr>
        <w:tc>
          <w:tcPr>
            <w:tcW w:w="3505" w:type="dxa"/>
            <w:vAlign w:val="center"/>
          </w:tcPr>
          <w:p w:rsidR="00212527" w:rsidRDefault="00212527" w:rsidP="00975F8C">
            <w:pPr>
              <w:pStyle w:val="NoSpacing"/>
              <w:rPr>
                <w:rFonts w:ascii="Arial Narrow" w:hAnsi="Arial Narrow"/>
                <w:sz w:val="14"/>
                <w:szCs w:val="18"/>
              </w:rPr>
            </w:pPr>
            <w:r w:rsidRPr="002648FE">
              <w:rPr>
                <w:rFonts w:ascii="Arial Narrow" w:hAnsi="Arial Narrow"/>
                <w:sz w:val="14"/>
                <w:szCs w:val="18"/>
              </w:rPr>
              <w:fldChar w:fldCharType="begin">
                <w:ffData>
                  <w:name w:val="Check21"/>
                  <w:enabled/>
                  <w:calcOnExit w:val="0"/>
                  <w:checkBox>
                    <w:sizeAuto/>
                    <w:default w:val="0"/>
                  </w:checkBox>
                </w:ffData>
              </w:fldChar>
            </w:r>
            <w:r w:rsidRPr="002648FE">
              <w:rPr>
                <w:rFonts w:ascii="Arial Narrow" w:hAnsi="Arial Narrow"/>
                <w:sz w:val="14"/>
                <w:szCs w:val="18"/>
              </w:rPr>
              <w:instrText xml:space="preserve"> FORMCHECKBOX </w:instrText>
            </w:r>
            <w:r w:rsidR="00ED4A10">
              <w:rPr>
                <w:rFonts w:ascii="Arial Narrow" w:hAnsi="Arial Narrow"/>
                <w:sz w:val="14"/>
                <w:szCs w:val="18"/>
              </w:rPr>
            </w:r>
            <w:r w:rsidR="00ED4A10">
              <w:rPr>
                <w:rFonts w:ascii="Arial Narrow" w:hAnsi="Arial Narrow"/>
                <w:sz w:val="14"/>
                <w:szCs w:val="18"/>
              </w:rPr>
              <w:fldChar w:fldCharType="separate"/>
            </w:r>
            <w:r w:rsidRPr="002648FE">
              <w:rPr>
                <w:rFonts w:ascii="Arial Narrow" w:hAnsi="Arial Narrow"/>
                <w:sz w:val="14"/>
                <w:szCs w:val="18"/>
              </w:rPr>
              <w:fldChar w:fldCharType="end"/>
            </w:r>
            <w:r>
              <w:rPr>
                <w:rFonts w:ascii="Arial Narrow" w:hAnsi="Arial Narrow"/>
                <w:sz w:val="14"/>
                <w:szCs w:val="18"/>
              </w:rPr>
              <w:t xml:space="preserve"> Initial Consult 99203</w:t>
            </w:r>
          </w:p>
          <w:p w:rsidR="00212527" w:rsidRDefault="00212527" w:rsidP="00975F8C">
            <w:pPr>
              <w:pStyle w:val="NoSpacing"/>
              <w:rPr>
                <w:rFonts w:ascii="Arial Narrow" w:hAnsi="Arial Narrow"/>
                <w:sz w:val="14"/>
                <w:szCs w:val="18"/>
              </w:rPr>
            </w:pPr>
            <w:r w:rsidRPr="002648FE">
              <w:rPr>
                <w:rFonts w:ascii="Arial Narrow" w:hAnsi="Arial Narrow"/>
                <w:sz w:val="14"/>
                <w:szCs w:val="18"/>
              </w:rPr>
              <w:fldChar w:fldCharType="begin">
                <w:ffData>
                  <w:name w:val="Check21"/>
                  <w:enabled/>
                  <w:calcOnExit w:val="0"/>
                  <w:checkBox>
                    <w:sizeAuto/>
                    <w:default w:val="0"/>
                  </w:checkBox>
                </w:ffData>
              </w:fldChar>
            </w:r>
            <w:r w:rsidRPr="002648FE">
              <w:rPr>
                <w:rFonts w:ascii="Arial Narrow" w:hAnsi="Arial Narrow"/>
                <w:sz w:val="14"/>
                <w:szCs w:val="18"/>
              </w:rPr>
              <w:instrText xml:space="preserve"> FORMCHECKBOX </w:instrText>
            </w:r>
            <w:r w:rsidR="00ED4A10">
              <w:rPr>
                <w:rFonts w:ascii="Arial Narrow" w:hAnsi="Arial Narrow"/>
                <w:sz w:val="14"/>
                <w:szCs w:val="18"/>
              </w:rPr>
            </w:r>
            <w:r w:rsidR="00ED4A10">
              <w:rPr>
                <w:rFonts w:ascii="Arial Narrow" w:hAnsi="Arial Narrow"/>
                <w:sz w:val="14"/>
                <w:szCs w:val="18"/>
              </w:rPr>
              <w:fldChar w:fldCharType="separate"/>
            </w:r>
            <w:r w:rsidRPr="002648FE">
              <w:rPr>
                <w:rFonts w:ascii="Arial Narrow" w:hAnsi="Arial Narrow"/>
                <w:sz w:val="14"/>
                <w:szCs w:val="18"/>
              </w:rPr>
              <w:fldChar w:fldCharType="end"/>
            </w:r>
            <w:r>
              <w:rPr>
                <w:rFonts w:ascii="Arial Narrow" w:hAnsi="Arial Narrow"/>
                <w:sz w:val="14"/>
                <w:szCs w:val="18"/>
              </w:rPr>
              <w:t xml:space="preserve"> Two Follow-Ups 99213</w:t>
            </w:r>
          </w:p>
          <w:p w:rsidR="00212527" w:rsidRDefault="00212527" w:rsidP="00975F8C">
            <w:pPr>
              <w:pStyle w:val="NoSpacing"/>
              <w:rPr>
                <w:rFonts w:ascii="Arial Narrow" w:hAnsi="Arial Narrow"/>
                <w:sz w:val="14"/>
                <w:szCs w:val="18"/>
              </w:rPr>
            </w:pPr>
            <w:r w:rsidRPr="002648FE">
              <w:rPr>
                <w:rFonts w:ascii="Arial Narrow" w:hAnsi="Arial Narrow"/>
                <w:sz w:val="14"/>
                <w:szCs w:val="18"/>
              </w:rPr>
              <w:fldChar w:fldCharType="begin">
                <w:ffData>
                  <w:name w:val="Check21"/>
                  <w:enabled/>
                  <w:calcOnExit w:val="0"/>
                  <w:checkBox>
                    <w:sizeAuto/>
                    <w:default w:val="0"/>
                  </w:checkBox>
                </w:ffData>
              </w:fldChar>
            </w:r>
            <w:r w:rsidRPr="002648FE">
              <w:rPr>
                <w:rFonts w:ascii="Arial Narrow" w:hAnsi="Arial Narrow"/>
                <w:sz w:val="14"/>
                <w:szCs w:val="18"/>
              </w:rPr>
              <w:instrText xml:space="preserve"> FORMCHECKBOX </w:instrText>
            </w:r>
            <w:r w:rsidR="00ED4A10">
              <w:rPr>
                <w:rFonts w:ascii="Arial Narrow" w:hAnsi="Arial Narrow"/>
                <w:sz w:val="14"/>
                <w:szCs w:val="18"/>
              </w:rPr>
            </w:r>
            <w:r w:rsidR="00ED4A10">
              <w:rPr>
                <w:rFonts w:ascii="Arial Narrow" w:hAnsi="Arial Narrow"/>
                <w:sz w:val="14"/>
                <w:szCs w:val="18"/>
              </w:rPr>
              <w:fldChar w:fldCharType="separate"/>
            </w:r>
            <w:r w:rsidRPr="002648FE">
              <w:rPr>
                <w:rFonts w:ascii="Arial Narrow" w:hAnsi="Arial Narrow"/>
                <w:sz w:val="14"/>
                <w:szCs w:val="18"/>
              </w:rPr>
              <w:fldChar w:fldCharType="end"/>
            </w:r>
            <w:r>
              <w:rPr>
                <w:rFonts w:ascii="Arial Narrow" w:hAnsi="Arial Narrow"/>
                <w:sz w:val="14"/>
                <w:szCs w:val="18"/>
              </w:rPr>
              <w:t xml:space="preserve"> Casting – CPT 29000 – 29799</w:t>
            </w:r>
          </w:p>
          <w:p w:rsidR="00212527" w:rsidRDefault="00212527" w:rsidP="00975F8C">
            <w:pPr>
              <w:pStyle w:val="NoSpacing"/>
              <w:rPr>
                <w:rFonts w:ascii="Arial Narrow" w:hAnsi="Arial Narrow"/>
                <w:b/>
                <w:sz w:val="14"/>
                <w:szCs w:val="18"/>
              </w:rPr>
            </w:pPr>
            <w:r>
              <w:rPr>
                <w:rFonts w:ascii="Arial Narrow" w:hAnsi="Arial Narrow"/>
                <w:b/>
                <w:sz w:val="14"/>
                <w:szCs w:val="18"/>
              </w:rPr>
              <w:t>X-Rays as indicated – See Radiology Below</w:t>
            </w:r>
          </w:p>
          <w:p w:rsidR="00212527" w:rsidRDefault="00212527" w:rsidP="00212527">
            <w:pPr>
              <w:pStyle w:val="NoSpacing"/>
              <w:rPr>
                <w:rFonts w:ascii="Arial Narrow" w:hAnsi="Arial Narrow"/>
                <w:b/>
                <w:sz w:val="20"/>
              </w:rPr>
            </w:pPr>
            <w:r>
              <w:rPr>
                <w:rFonts w:ascii="Arial Narrow" w:hAnsi="Arial Narrow"/>
                <w:b/>
                <w:sz w:val="14"/>
                <w:szCs w:val="18"/>
              </w:rPr>
              <w:t>All Surgeries require prior authorization</w:t>
            </w:r>
            <w:r>
              <w:rPr>
                <w:rFonts w:ascii="Arial Narrow" w:hAnsi="Arial Narrow"/>
                <w:sz w:val="14"/>
                <w:szCs w:val="18"/>
              </w:rPr>
              <w:t xml:space="preserve">  </w:t>
            </w:r>
          </w:p>
        </w:tc>
      </w:tr>
    </w:tbl>
    <w:p w:rsidR="00212527" w:rsidRPr="00194470" w:rsidRDefault="00212527" w:rsidP="00B63E65">
      <w:pPr>
        <w:pStyle w:val="NoSpacing"/>
        <w:rPr>
          <w:sz w:val="10"/>
        </w:rPr>
      </w:pPr>
    </w:p>
    <w:tbl>
      <w:tblPr>
        <w:tblStyle w:val="TableGrid"/>
        <w:tblW w:w="3505" w:type="dxa"/>
        <w:tblLook w:val="04A0" w:firstRow="1" w:lastRow="0" w:firstColumn="1" w:lastColumn="0" w:noHBand="0" w:noVBand="1"/>
      </w:tblPr>
      <w:tblGrid>
        <w:gridCol w:w="3505"/>
      </w:tblGrid>
      <w:tr w:rsidR="00212527" w:rsidRPr="002648FE" w:rsidTr="00975F8C">
        <w:trPr>
          <w:trHeight w:val="242"/>
        </w:trPr>
        <w:tc>
          <w:tcPr>
            <w:tcW w:w="3505" w:type="dxa"/>
            <w:shd w:val="clear" w:color="auto" w:fill="002060"/>
            <w:vAlign w:val="center"/>
          </w:tcPr>
          <w:p w:rsidR="00212527" w:rsidRPr="002648FE" w:rsidRDefault="00212527" w:rsidP="00975F8C">
            <w:pPr>
              <w:pStyle w:val="NoSpacing"/>
              <w:rPr>
                <w:rFonts w:ascii="Arial Narrow" w:hAnsi="Arial Narrow"/>
                <w:b/>
                <w:sz w:val="20"/>
              </w:rPr>
            </w:pPr>
            <w:r>
              <w:rPr>
                <w:rFonts w:ascii="Arial Narrow" w:hAnsi="Arial Narrow"/>
                <w:b/>
                <w:sz w:val="16"/>
              </w:rPr>
              <w:t>PODIATRY</w:t>
            </w:r>
          </w:p>
        </w:tc>
      </w:tr>
      <w:tr w:rsidR="00212527" w:rsidRPr="0016622D" w:rsidTr="00975F8C">
        <w:tc>
          <w:tcPr>
            <w:tcW w:w="3505" w:type="dxa"/>
            <w:shd w:val="clear" w:color="auto" w:fill="E7E6E6" w:themeFill="background2"/>
            <w:vAlign w:val="center"/>
          </w:tcPr>
          <w:p w:rsidR="00212527" w:rsidRDefault="00212527" w:rsidP="00975F8C">
            <w:pPr>
              <w:pStyle w:val="NoSpacing"/>
              <w:rPr>
                <w:rFonts w:ascii="Arial Narrow" w:hAnsi="Arial Narrow"/>
                <w:sz w:val="14"/>
              </w:rPr>
            </w:pPr>
            <w:r>
              <w:rPr>
                <w:rFonts w:ascii="Arial Narrow" w:hAnsi="Arial Narrow"/>
                <w:b/>
                <w:sz w:val="14"/>
              </w:rPr>
              <w:t>Diabetic</w:t>
            </w:r>
            <w:r w:rsidRPr="0016622D">
              <w:rPr>
                <w:rFonts w:ascii="Arial Narrow" w:hAnsi="Arial Narrow"/>
                <w:b/>
                <w:sz w:val="14"/>
              </w:rPr>
              <w:t xml:space="preserve"> </w:t>
            </w:r>
            <w:r w:rsidRPr="0016622D">
              <w:rPr>
                <w:rFonts w:ascii="Arial Narrow" w:hAnsi="Arial Narrow"/>
                <w:sz w:val="14"/>
              </w:rPr>
              <w:t xml:space="preserve">– ICD9 </w:t>
            </w:r>
            <w:r>
              <w:rPr>
                <w:rFonts w:ascii="Arial Narrow" w:hAnsi="Arial Narrow"/>
                <w:sz w:val="14"/>
              </w:rPr>
              <w:t>250.60-250.73</w:t>
            </w:r>
          </w:p>
          <w:p w:rsidR="00212527" w:rsidRDefault="00212527" w:rsidP="00212527">
            <w:pPr>
              <w:pStyle w:val="NoSpacing"/>
              <w:rPr>
                <w:rFonts w:ascii="Arial Narrow" w:hAnsi="Arial Narrow"/>
                <w:sz w:val="14"/>
              </w:rPr>
            </w:pPr>
            <w:r>
              <w:rPr>
                <w:rFonts w:ascii="Arial Narrow" w:hAnsi="Arial Narrow"/>
                <w:b/>
                <w:sz w:val="14"/>
              </w:rPr>
              <w:t xml:space="preserve">Painful Bunions </w:t>
            </w:r>
            <w:r>
              <w:rPr>
                <w:rFonts w:ascii="Arial Narrow" w:hAnsi="Arial Narrow"/>
                <w:sz w:val="14"/>
              </w:rPr>
              <w:t>– ICD9 727.1</w:t>
            </w:r>
          </w:p>
          <w:p w:rsidR="00212527" w:rsidRDefault="00212527" w:rsidP="00212527">
            <w:pPr>
              <w:pStyle w:val="NoSpacing"/>
              <w:rPr>
                <w:rFonts w:ascii="Arial Narrow" w:hAnsi="Arial Narrow"/>
                <w:sz w:val="14"/>
              </w:rPr>
            </w:pPr>
            <w:r>
              <w:rPr>
                <w:rFonts w:ascii="Arial Narrow" w:hAnsi="Arial Narrow"/>
                <w:b/>
                <w:sz w:val="14"/>
              </w:rPr>
              <w:t xml:space="preserve">Hammertoe </w:t>
            </w:r>
            <w:r>
              <w:rPr>
                <w:rFonts w:ascii="Arial Narrow" w:hAnsi="Arial Narrow"/>
                <w:sz w:val="14"/>
              </w:rPr>
              <w:t>– ICD9 735.4, 755.66</w:t>
            </w:r>
          </w:p>
          <w:p w:rsidR="00212527" w:rsidRPr="00212527" w:rsidRDefault="00212527" w:rsidP="00212527">
            <w:pPr>
              <w:pStyle w:val="NoSpacing"/>
              <w:rPr>
                <w:rFonts w:ascii="Arial Narrow" w:hAnsi="Arial Narrow"/>
                <w:sz w:val="18"/>
              </w:rPr>
            </w:pPr>
            <w:r>
              <w:rPr>
                <w:rFonts w:ascii="Arial Narrow" w:hAnsi="Arial Narrow"/>
                <w:b/>
                <w:sz w:val="14"/>
              </w:rPr>
              <w:t>Infected Ingrown Toenail</w:t>
            </w:r>
            <w:r>
              <w:rPr>
                <w:rFonts w:ascii="Arial Narrow" w:hAnsi="Arial Narrow"/>
                <w:sz w:val="14"/>
              </w:rPr>
              <w:t xml:space="preserve"> – ICD9 703.0</w:t>
            </w:r>
          </w:p>
        </w:tc>
      </w:tr>
      <w:tr w:rsidR="00212527" w:rsidTr="00AB699F">
        <w:trPr>
          <w:trHeight w:val="233"/>
        </w:trPr>
        <w:tc>
          <w:tcPr>
            <w:tcW w:w="3505" w:type="dxa"/>
            <w:vAlign w:val="center"/>
          </w:tcPr>
          <w:p w:rsidR="00212527" w:rsidRDefault="00212527" w:rsidP="00975F8C">
            <w:pPr>
              <w:pStyle w:val="NoSpacing"/>
              <w:rPr>
                <w:rFonts w:ascii="Arial Narrow" w:hAnsi="Arial Narrow"/>
                <w:sz w:val="14"/>
                <w:szCs w:val="18"/>
              </w:rPr>
            </w:pPr>
            <w:r w:rsidRPr="002648FE">
              <w:rPr>
                <w:rFonts w:ascii="Arial Narrow" w:hAnsi="Arial Narrow"/>
                <w:sz w:val="14"/>
                <w:szCs w:val="18"/>
              </w:rPr>
              <w:fldChar w:fldCharType="begin">
                <w:ffData>
                  <w:name w:val="Check21"/>
                  <w:enabled/>
                  <w:calcOnExit w:val="0"/>
                  <w:checkBox>
                    <w:sizeAuto/>
                    <w:default w:val="0"/>
                  </w:checkBox>
                </w:ffData>
              </w:fldChar>
            </w:r>
            <w:r w:rsidRPr="002648FE">
              <w:rPr>
                <w:rFonts w:ascii="Arial Narrow" w:hAnsi="Arial Narrow"/>
                <w:sz w:val="14"/>
                <w:szCs w:val="18"/>
              </w:rPr>
              <w:instrText xml:space="preserve"> FORMCHECKBOX </w:instrText>
            </w:r>
            <w:r w:rsidR="00ED4A10">
              <w:rPr>
                <w:rFonts w:ascii="Arial Narrow" w:hAnsi="Arial Narrow"/>
                <w:sz w:val="14"/>
                <w:szCs w:val="18"/>
              </w:rPr>
            </w:r>
            <w:r w:rsidR="00ED4A10">
              <w:rPr>
                <w:rFonts w:ascii="Arial Narrow" w:hAnsi="Arial Narrow"/>
                <w:sz w:val="14"/>
                <w:szCs w:val="18"/>
              </w:rPr>
              <w:fldChar w:fldCharType="separate"/>
            </w:r>
            <w:r w:rsidRPr="002648FE">
              <w:rPr>
                <w:rFonts w:ascii="Arial Narrow" w:hAnsi="Arial Narrow"/>
                <w:sz w:val="14"/>
                <w:szCs w:val="18"/>
              </w:rPr>
              <w:fldChar w:fldCharType="end"/>
            </w:r>
            <w:r w:rsidR="00541394">
              <w:rPr>
                <w:rFonts w:ascii="Arial Narrow" w:hAnsi="Arial Narrow"/>
                <w:sz w:val="14"/>
                <w:szCs w:val="18"/>
              </w:rPr>
              <w:t xml:space="preserve"> Initial Consult </w:t>
            </w:r>
            <w:r>
              <w:rPr>
                <w:rFonts w:ascii="Arial Narrow" w:hAnsi="Arial Narrow"/>
                <w:sz w:val="14"/>
                <w:szCs w:val="18"/>
              </w:rPr>
              <w:t>99203</w:t>
            </w:r>
          </w:p>
          <w:p w:rsidR="00212527" w:rsidRDefault="00212527" w:rsidP="00212527">
            <w:pPr>
              <w:pStyle w:val="NoSpacing"/>
              <w:rPr>
                <w:rFonts w:ascii="Arial Narrow" w:hAnsi="Arial Narrow"/>
                <w:b/>
                <w:sz w:val="20"/>
              </w:rPr>
            </w:pPr>
            <w:r w:rsidRPr="002648FE">
              <w:rPr>
                <w:rFonts w:ascii="Arial Narrow" w:hAnsi="Arial Narrow"/>
                <w:sz w:val="14"/>
                <w:szCs w:val="18"/>
              </w:rPr>
              <w:fldChar w:fldCharType="begin">
                <w:ffData>
                  <w:name w:val="Check21"/>
                  <w:enabled/>
                  <w:calcOnExit w:val="0"/>
                  <w:checkBox>
                    <w:sizeAuto/>
                    <w:default w:val="0"/>
                  </w:checkBox>
                </w:ffData>
              </w:fldChar>
            </w:r>
            <w:r w:rsidRPr="002648FE">
              <w:rPr>
                <w:rFonts w:ascii="Arial Narrow" w:hAnsi="Arial Narrow"/>
                <w:sz w:val="14"/>
                <w:szCs w:val="18"/>
              </w:rPr>
              <w:instrText xml:space="preserve"> FORMCHECKBOX </w:instrText>
            </w:r>
            <w:r w:rsidR="00ED4A10">
              <w:rPr>
                <w:rFonts w:ascii="Arial Narrow" w:hAnsi="Arial Narrow"/>
                <w:sz w:val="14"/>
                <w:szCs w:val="18"/>
              </w:rPr>
            </w:r>
            <w:r w:rsidR="00ED4A10">
              <w:rPr>
                <w:rFonts w:ascii="Arial Narrow" w:hAnsi="Arial Narrow"/>
                <w:sz w:val="14"/>
                <w:szCs w:val="18"/>
              </w:rPr>
              <w:fldChar w:fldCharType="separate"/>
            </w:r>
            <w:r w:rsidRPr="002648FE">
              <w:rPr>
                <w:rFonts w:ascii="Arial Narrow" w:hAnsi="Arial Narrow"/>
                <w:sz w:val="14"/>
                <w:szCs w:val="18"/>
              </w:rPr>
              <w:fldChar w:fldCharType="end"/>
            </w:r>
            <w:r>
              <w:rPr>
                <w:rFonts w:ascii="Arial Narrow" w:hAnsi="Arial Narrow"/>
                <w:sz w:val="14"/>
                <w:szCs w:val="18"/>
              </w:rPr>
              <w:t xml:space="preserve"> Avulsion of Nail Plate CPT 11730, 11732 – ICD9 703.0</w:t>
            </w:r>
          </w:p>
        </w:tc>
      </w:tr>
    </w:tbl>
    <w:p w:rsidR="00F07AD2" w:rsidRPr="00194470" w:rsidRDefault="00F07AD2" w:rsidP="00B63E65">
      <w:pPr>
        <w:pStyle w:val="NoSpacing"/>
        <w:rPr>
          <w:sz w:val="10"/>
        </w:rPr>
      </w:pPr>
    </w:p>
    <w:tbl>
      <w:tblPr>
        <w:tblStyle w:val="TableGrid"/>
        <w:tblW w:w="3505" w:type="dxa"/>
        <w:tblLook w:val="04A0" w:firstRow="1" w:lastRow="0" w:firstColumn="1" w:lastColumn="0" w:noHBand="0" w:noVBand="1"/>
      </w:tblPr>
      <w:tblGrid>
        <w:gridCol w:w="3505"/>
      </w:tblGrid>
      <w:tr w:rsidR="00AB699F" w:rsidRPr="002648FE" w:rsidTr="00975F8C">
        <w:trPr>
          <w:trHeight w:val="242"/>
        </w:trPr>
        <w:tc>
          <w:tcPr>
            <w:tcW w:w="3505" w:type="dxa"/>
            <w:shd w:val="clear" w:color="auto" w:fill="002060"/>
            <w:vAlign w:val="center"/>
          </w:tcPr>
          <w:p w:rsidR="00AB699F" w:rsidRPr="002648FE" w:rsidRDefault="00AB699F" w:rsidP="00975F8C">
            <w:pPr>
              <w:pStyle w:val="NoSpacing"/>
              <w:rPr>
                <w:rFonts w:ascii="Arial Narrow" w:hAnsi="Arial Narrow"/>
                <w:b/>
                <w:sz w:val="20"/>
              </w:rPr>
            </w:pPr>
            <w:r>
              <w:rPr>
                <w:rFonts w:ascii="Arial Narrow" w:hAnsi="Arial Narrow"/>
                <w:b/>
                <w:sz w:val="16"/>
              </w:rPr>
              <w:t>UROLOGY</w:t>
            </w:r>
          </w:p>
        </w:tc>
      </w:tr>
      <w:tr w:rsidR="00AB699F" w:rsidRPr="0016622D" w:rsidTr="00975F8C">
        <w:tc>
          <w:tcPr>
            <w:tcW w:w="3505" w:type="dxa"/>
            <w:shd w:val="clear" w:color="auto" w:fill="E7E6E6" w:themeFill="background2"/>
            <w:vAlign w:val="center"/>
          </w:tcPr>
          <w:p w:rsidR="00AB699F" w:rsidRDefault="00AB699F" w:rsidP="00975F8C">
            <w:pPr>
              <w:pStyle w:val="NoSpacing"/>
              <w:rPr>
                <w:rFonts w:ascii="Arial Narrow" w:hAnsi="Arial Narrow"/>
                <w:sz w:val="14"/>
              </w:rPr>
            </w:pPr>
            <w:r>
              <w:rPr>
                <w:rFonts w:ascii="Arial Narrow" w:hAnsi="Arial Narrow"/>
                <w:b/>
                <w:sz w:val="14"/>
              </w:rPr>
              <w:t>Elevated PSA</w:t>
            </w:r>
            <w:r w:rsidRPr="0016622D">
              <w:rPr>
                <w:rFonts w:ascii="Arial Narrow" w:hAnsi="Arial Narrow"/>
                <w:b/>
                <w:sz w:val="14"/>
              </w:rPr>
              <w:t xml:space="preserve"> </w:t>
            </w:r>
            <w:r w:rsidRPr="0016622D">
              <w:rPr>
                <w:rFonts w:ascii="Arial Narrow" w:hAnsi="Arial Narrow"/>
                <w:sz w:val="14"/>
              </w:rPr>
              <w:t xml:space="preserve">– ICD9 </w:t>
            </w:r>
            <w:r>
              <w:rPr>
                <w:rFonts w:ascii="Arial Narrow" w:hAnsi="Arial Narrow"/>
                <w:sz w:val="14"/>
              </w:rPr>
              <w:t>790.93</w:t>
            </w:r>
          </w:p>
          <w:p w:rsidR="00AB699F" w:rsidRPr="0016622D" w:rsidRDefault="00AB699F" w:rsidP="00975F8C">
            <w:pPr>
              <w:pStyle w:val="NoSpacing"/>
              <w:rPr>
                <w:rFonts w:ascii="Arial Narrow" w:hAnsi="Arial Narrow"/>
                <w:sz w:val="18"/>
              </w:rPr>
            </w:pPr>
            <w:r>
              <w:rPr>
                <w:rFonts w:ascii="Arial Narrow" w:hAnsi="Arial Narrow"/>
                <w:b/>
                <w:sz w:val="14"/>
              </w:rPr>
              <w:t xml:space="preserve">Hydrocele, Testicular Mass or Torsion </w:t>
            </w:r>
            <w:r>
              <w:rPr>
                <w:rFonts w:ascii="Arial Narrow" w:hAnsi="Arial Narrow"/>
                <w:sz w:val="14"/>
              </w:rPr>
              <w:t>– (Use ICD9 above)</w:t>
            </w:r>
          </w:p>
        </w:tc>
      </w:tr>
      <w:tr w:rsidR="00AB699F" w:rsidTr="00194470">
        <w:trPr>
          <w:trHeight w:val="395"/>
        </w:trPr>
        <w:tc>
          <w:tcPr>
            <w:tcW w:w="3505" w:type="dxa"/>
            <w:vAlign w:val="center"/>
          </w:tcPr>
          <w:p w:rsidR="00AB699F" w:rsidRDefault="00AB699F" w:rsidP="00975F8C">
            <w:pPr>
              <w:pStyle w:val="NoSpacing"/>
              <w:rPr>
                <w:rFonts w:ascii="Arial Narrow" w:hAnsi="Arial Narrow"/>
                <w:sz w:val="14"/>
                <w:szCs w:val="18"/>
              </w:rPr>
            </w:pPr>
            <w:r w:rsidRPr="002648FE">
              <w:rPr>
                <w:rFonts w:ascii="Arial Narrow" w:hAnsi="Arial Narrow"/>
                <w:sz w:val="14"/>
                <w:szCs w:val="18"/>
              </w:rPr>
              <w:fldChar w:fldCharType="begin">
                <w:ffData>
                  <w:name w:val="Check21"/>
                  <w:enabled/>
                  <w:calcOnExit w:val="0"/>
                  <w:checkBox>
                    <w:sizeAuto/>
                    <w:default w:val="0"/>
                  </w:checkBox>
                </w:ffData>
              </w:fldChar>
            </w:r>
            <w:r w:rsidRPr="002648FE">
              <w:rPr>
                <w:rFonts w:ascii="Arial Narrow" w:hAnsi="Arial Narrow"/>
                <w:sz w:val="14"/>
                <w:szCs w:val="18"/>
              </w:rPr>
              <w:instrText xml:space="preserve"> FORMCHECKBOX </w:instrText>
            </w:r>
            <w:r w:rsidR="00ED4A10">
              <w:rPr>
                <w:rFonts w:ascii="Arial Narrow" w:hAnsi="Arial Narrow"/>
                <w:sz w:val="14"/>
                <w:szCs w:val="18"/>
              </w:rPr>
            </w:r>
            <w:r w:rsidR="00ED4A10">
              <w:rPr>
                <w:rFonts w:ascii="Arial Narrow" w:hAnsi="Arial Narrow"/>
                <w:sz w:val="14"/>
                <w:szCs w:val="18"/>
              </w:rPr>
              <w:fldChar w:fldCharType="separate"/>
            </w:r>
            <w:r w:rsidRPr="002648FE">
              <w:rPr>
                <w:rFonts w:ascii="Arial Narrow" w:hAnsi="Arial Narrow"/>
                <w:sz w:val="14"/>
                <w:szCs w:val="18"/>
              </w:rPr>
              <w:fldChar w:fldCharType="end"/>
            </w:r>
            <w:r>
              <w:rPr>
                <w:rFonts w:ascii="Arial Narrow" w:hAnsi="Arial Narrow"/>
                <w:sz w:val="14"/>
                <w:szCs w:val="18"/>
              </w:rPr>
              <w:t xml:space="preserve"> Initial Consult 99203 </w:t>
            </w:r>
          </w:p>
          <w:p w:rsidR="00AB699F" w:rsidRDefault="00AB699F" w:rsidP="00975F8C">
            <w:pPr>
              <w:pStyle w:val="NoSpacing"/>
              <w:rPr>
                <w:rFonts w:ascii="Arial Narrow" w:hAnsi="Arial Narrow"/>
                <w:b/>
                <w:sz w:val="20"/>
              </w:rPr>
            </w:pPr>
            <w:r>
              <w:rPr>
                <w:rFonts w:ascii="Arial Narrow" w:hAnsi="Arial Narrow"/>
                <w:sz w:val="14"/>
                <w:szCs w:val="18"/>
              </w:rPr>
              <w:t xml:space="preserve">      (as applicable, include ultrasound CPT 76870)  </w:t>
            </w:r>
          </w:p>
        </w:tc>
      </w:tr>
    </w:tbl>
    <w:p w:rsidR="00B145E7" w:rsidRDefault="00B145E7" w:rsidP="00B63E65">
      <w:pPr>
        <w:pStyle w:val="NoSpacing"/>
      </w:pPr>
    </w:p>
    <w:p w:rsidR="00400B57" w:rsidRDefault="00400B57" w:rsidP="00B63E65">
      <w:pPr>
        <w:pStyle w:val="NoSpacing"/>
      </w:pPr>
    </w:p>
    <w:p w:rsidR="00B145E7" w:rsidRDefault="00B145E7" w:rsidP="00B63E65">
      <w:pPr>
        <w:pStyle w:val="NoSpacing"/>
      </w:pPr>
    </w:p>
    <w:p w:rsidR="00665C62" w:rsidRDefault="00665C62" w:rsidP="00B63E65">
      <w:pPr>
        <w:pStyle w:val="NoSpacing"/>
      </w:pPr>
    </w:p>
    <w:p w:rsidR="00F07AD2" w:rsidRDefault="00F07AD2" w:rsidP="00B63E65">
      <w:pPr>
        <w:pStyle w:val="NoSpacing"/>
      </w:pPr>
    </w:p>
    <w:p w:rsidR="00F07AD2" w:rsidRDefault="00F07AD2" w:rsidP="00B63E65">
      <w:pPr>
        <w:pStyle w:val="NoSpacing"/>
      </w:pPr>
    </w:p>
    <w:tbl>
      <w:tblPr>
        <w:tblStyle w:val="TableGrid"/>
        <w:tblW w:w="3505" w:type="dxa"/>
        <w:tblLook w:val="04A0" w:firstRow="1" w:lastRow="0" w:firstColumn="1" w:lastColumn="0" w:noHBand="0" w:noVBand="1"/>
      </w:tblPr>
      <w:tblGrid>
        <w:gridCol w:w="1255"/>
        <w:gridCol w:w="180"/>
        <w:gridCol w:w="2070"/>
      </w:tblGrid>
      <w:tr w:rsidR="00BD654B" w:rsidRPr="002648FE" w:rsidTr="00194470">
        <w:trPr>
          <w:trHeight w:val="251"/>
        </w:trPr>
        <w:tc>
          <w:tcPr>
            <w:tcW w:w="3505" w:type="dxa"/>
            <w:gridSpan w:val="3"/>
            <w:shd w:val="clear" w:color="auto" w:fill="002060"/>
            <w:vAlign w:val="center"/>
          </w:tcPr>
          <w:p w:rsidR="00BD654B" w:rsidRPr="00212527" w:rsidRDefault="00BD654B" w:rsidP="00932CC4">
            <w:pPr>
              <w:pStyle w:val="NoSpacing"/>
              <w:rPr>
                <w:rFonts w:ascii="Arial Narrow" w:hAnsi="Arial Narrow"/>
                <w:b/>
                <w:sz w:val="16"/>
              </w:rPr>
            </w:pPr>
            <w:r w:rsidRPr="00212527">
              <w:rPr>
                <w:rFonts w:ascii="Arial Narrow" w:hAnsi="Arial Narrow"/>
                <w:b/>
                <w:sz w:val="16"/>
              </w:rPr>
              <w:lastRenderedPageBreak/>
              <w:t>RADIOLOGY</w:t>
            </w:r>
            <w:r w:rsidR="00932CC4">
              <w:rPr>
                <w:rFonts w:ascii="Arial Narrow" w:hAnsi="Arial Narrow"/>
                <w:b/>
                <w:sz w:val="16"/>
              </w:rPr>
              <w:t xml:space="preserve">  </w:t>
            </w:r>
            <w:r w:rsidR="00932CC4" w:rsidRPr="00212527">
              <w:rPr>
                <w:rFonts w:ascii="Arial Narrow" w:hAnsi="Arial Narrow"/>
                <w:b/>
                <w:sz w:val="16"/>
              </w:rPr>
              <w:t xml:space="preserve">– </w:t>
            </w:r>
            <w:r w:rsidR="00932CC4">
              <w:rPr>
                <w:rFonts w:ascii="Arial Narrow" w:hAnsi="Arial Narrow"/>
                <w:b/>
                <w:sz w:val="16"/>
              </w:rPr>
              <w:t xml:space="preserve"> </w:t>
            </w:r>
            <w:r w:rsidRPr="00212527">
              <w:rPr>
                <w:rFonts w:ascii="Arial Narrow" w:hAnsi="Arial Narrow"/>
                <w:b/>
                <w:sz w:val="16"/>
              </w:rPr>
              <w:t>SAMARITAN IMAGING</w:t>
            </w:r>
            <w:r w:rsidR="00932CC4">
              <w:rPr>
                <w:rFonts w:ascii="Arial Narrow" w:hAnsi="Arial Narrow"/>
                <w:b/>
                <w:sz w:val="16"/>
              </w:rPr>
              <w:t xml:space="preserve"> CTR / </w:t>
            </w:r>
            <w:r w:rsidRPr="00212527">
              <w:rPr>
                <w:rFonts w:ascii="Arial Narrow" w:hAnsi="Arial Narrow"/>
                <w:b/>
                <w:sz w:val="16"/>
              </w:rPr>
              <w:t xml:space="preserve"> </w:t>
            </w:r>
            <w:r w:rsidR="00932CC4">
              <w:rPr>
                <w:rFonts w:ascii="Arial Narrow" w:hAnsi="Arial Narrow"/>
                <w:b/>
                <w:sz w:val="16"/>
              </w:rPr>
              <w:t>RENAISSANCE IMAGING</w:t>
            </w:r>
            <w:r w:rsidR="00932CC4" w:rsidRPr="00932CC4">
              <w:rPr>
                <w:rFonts w:ascii="Arial Narrow" w:hAnsi="Arial Narrow"/>
                <w:b/>
                <w:sz w:val="18"/>
              </w:rPr>
              <w:t xml:space="preserve"> </w:t>
            </w:r>
            <w:r w:rsidR="00932CC4" w:rsidRPr="00932CC4">
              <w:rPr>
                <w:rFonts w:ascii="Arial Narrow" w:hAnsi="Arial Narrow"/>
                <w:b/>
                <w:sz w:val="16"/>
                <w:szCs w:val="15"/>
              </w:rPr>
              <w:t xml:space="preserve">(FREE STANDING ONLY) </w:t>
            </w:r>
            <w:r w:rsidR="00932CC4" w:rsidRPr="00932CC4">
              <w:rPr>
                <w:rFonts w:ascii="Arial Narrow" w:hAnsi="Arial Narrow"/>
                <w:b/>
                <w:sz w:val="18"/>
              </w:rPr>
              <w:t xml:space="preserve">  </w:t>
            </w:r>
          </w:p>
        </w:tc>
      </w:tr>
      <w:tr w:rsidR="00BD654B" w:rsidRPr="002648FE" w:rsidTr="00194470">
        <w:trPr>
          <w:trHeight w:val="350"/>
        </w:trPr>
        <w:tc>
          <w:tcPr>
            <w:tcW w:w="3505" w:type="dxa"/>
            <w:gridSpan w:val="3"/>
            <w:shd w:val="clear" w:color="auto" w:fill="auto"/>
            <w:vAlign w:val="center"/>
          </w:tcPr>
          <w:p w:rsidR="00BD654B" w:rsidRDefault="00BD654B" w:rsidP="00975F8C">
            <w:pPr>
              <w:pStyle w:val="NoSpacing"/>
              <w:rPr>
                <w:rFonts w:ascii="Arial Narrow" w:hAnsi="Arial Narrow"/>
                <w:sz w:val="14"/>
                <w:szCs w:val="18"/>
              </w:rPr>
            </w:pPr>
            <w:r w:rsidRPr="002648FE">
              <w:rPr>
                <w:rFonts w:ascii="Arial Narrow" w:hAnsi="Arial Narrow"/>
                <w:sz w:val="14"/>
                <w:szCs w:val="18"/>
              </w:rPr>
              <w:fldChar w:fldCharType="begin">
                <w:ffData>
                  <w:name w:val="Check21"/>
                  <w:enabled/>
                  <w:calcOnExit w:val="0"/>
                  <w:checkBox>
                    <w:sizeAuto/>
                    <w:default w:val="0"/>
                  </w:checkBox>
                </w:ffData>
              </w:fldChar>
            </w:r>
            <w:r w:rsidRPr="002648FE">
              <w:rPr>
                <w:rFonts w:ascii="Arial Narrow" w:hAnsi="Arial Narrow"/>
                <w:sz w:val="14"/>
                <w:szCs w:val="18"/>
              </w:rPr>
              <w:instrText xml:space="preserve"> FORMCHECKBOX </w:instrText>
            </w:r>
            <w:r w:rsidR="00ED4A10">
              <w:rPr>
                <w:rFonts w:ascii="Arial Narrow" w:hAnsi="Arial Narrow"/>
                <w:sz w:val="14"/>
                <w:szCs w:val="18"/>
              </w:rPr>
            </w:r>
            <w:r w:rsidR="00ED4A10">
              <w:rPr>
                <w:rFonts w:ascii="Arial Narrow" w:hAnsi="Arial Narrow"/>
                <w:sz w:val="14"/>
                <w:szCs w:val="18"/>
              </w:rPr>
              <w:fldChar w:fldCharType="separate"/>
            </w:r>
            <w:r w:rsidRPr="002648FE">
              <w:rPr>
                <w:rFonts w:ascii="Arial Narrow" w:hAnsi="Arial Narrow"/>
                <w:sz w:val="14"/>
                <w:szCs w:val="18"/>
              </w:rPr>
              <w:fldChar w:fldCharType="end"/>
            </w:r>
            <w:r>
              <w:rPr>
                <w:rFonts w:ascii="Arial Narrow" w:hAnsi="Arial Narrow"/>
                <w:sz w:val="14"/>
                <w:szCs w:val="18"/>
              </w:rPr>
              <w:t xml:space="preserve"> Chest X-Ray 2 views of less – CPT 71010, 71020</w:t>
            </w:r>
          </w:p>
          <w:p w:rsidR="00BD654B" w:rsidRPr="002648FE" w:rsidRDefault="00BD654B" w:rsidP="00975F8C">
            <w:pPr>
              <w:pStyle w:val="NoSpacing"/>
              <w:rPr>
                <w:rFonts w:ascii="Arial Narrow" w:hAnsi="Arial Narrow"/>
                <w:sz w:val="14"/>
                <w:szCs w:val="18"/>
              </w:rPr>
            </w:pPr>
            <w:r w:rsidRPr="002648FE">
              <w:rPr>
                <w:rFonts w:ascii="Arial Narrow" w:hAnsi="Arial Narrow"/>
                <w:sz w:val="14"/>
                <w:szCs w:val="18"/>
              </w:rPr>
              <w:fldChar w:fldCharType="begin">
                <w:ffData>
                  <w:name w:val="Check21"/>
                  <w:enabled/>
                  <w:calcOnExit w:val="0"/>
                  <w:checkBox>
                    <w:sizeAuto/>
                    <w:default w:val="0"/>
                  </w:checkBox>
                </w:ffData>
              </w:fldChar>
            </w:r>
            <w:r w:rsidRPr="002648FE">
              <w:rPr>
                <w:rFonts w:ascii="Arial Narrow" w:hAnsi="Arial Narrow"/>
                <w:sz w:val="14"/>
                <w:szCs w:val="18"/>
              </w:rPr>
              <w:instrText xml:space="preserve"> FORMCHECKBOX </w:instrText>
            </w:r>
            <w:r w:rsidR="00ED4A10">
              <w:rPr>
                <w:rFonts w:ascii="Arial Narrow" w:hAnsi="Arial Narrow"/>
                <w:sz w:val="14"/>
                <w:szCs w:val="18"/>
              </w:rPr>
            </w:r>
            <w:r w:rsidR="00ED4A10">
              <w:rPr>
                <w:rFonts w:ascii="Arial Narrow" w:hAnsi="Arial Narrow"/>
                <w:sz w:val="14"/>
                <w:szCs w:val="18"/>
              </w:rPr>
              <w:fldChar w:fldCharType="separate"/>
            </w:r>
            <w:r w:rsidRPr="002648FE">
              <w:rPr>
                <w:rFonts w:ascii="Arial Narrow" w:hAnsi="Arial Narrow"/>
                <w:sz w:val="14"/>
                <w:szCs w:val="18"/>
              </w:rPr>
              <w:fldChar w:fldCharType="end"/>
            </w:r>
            <w:r>
              <w:rPr>
                <w:rFonts w:ascii="Arial Narrow" w:hAnsi="Arial Narrow"/>
                <w:sz w:val="14"/>
                <w:szCs w:val="18"/>
              </w:rPr>
              <w:t xml:space="preserve"> Abdominal Ultrasound – CPT 76700</w:t>
            </w:r>
          </w:p>
        </w:tc>
      </w:tr>
      <w:tr w:rsidR="00BD654B" w:rsidRPr="0016622D" w:rsidTr="00C51956">
        <w:trPr>
          <w:trHeight w:val="170"/>
        </w:trPr>
        <w:tc>
          <w:tcPr>
            <w:tcW w:w="3505" w:type="dxa"/>
            <w:gridSpan w:val="3"/>
            <w:tcBorders>
              <w:bottom w:val="single" w:sz="4" w:space="0" w:color="auto"/>
            </w:tcBorders>
            <w:shd w:val="clear" w:color="auto" w:fill="E7E6E6" w:themeFill="background2"/>
            <w:vAlign w:val="center"/>
          </w:tcPr>
          <w:p w:rsidR="00BD654B" w:rsidRDefault="00BD654B" w:rsidP="00975F8C">
            <w:pPr>
              <w:pStyle w:val="NoSpacing"/>
              <w:rPr>
                <w:rFonts w:ascii="Arial Narrow" w:hAnsi="Arial Narrow"/>
                <w:b/>
                <w:sz w:val="14"/>
              </w:rPr>
            </w:pPr>
            <w:r>
              <w:rPr>
                <w:rFonts w:ascii="Arial Narrow" w:hAnsi="Arial Narrow"/>
                <w:b/>
                <w:sz w:val="14"/>
              </w:rPr>
              <w:t xml:space="preserve">Fracture Care </w:t>
            </w:r>
            <w:r>
              <w:rPr>
                <w:rFonts w:ascii="Arial Narrow" w:hAnsi="Arial Narrow"/>
                <w:sz w:val="14"/>
              </w:rPr>
              <w:t>– ICD9 in 800.00-848.9</w:t>
            </w:r>
          </w:p>
        </w:tc>
      </w:tr>
      <w:tr w:rsidR="00BD654B" w:rsidTr="00194470">
        <w:trPr>
          <w:trHeight w:val="917"/>
        </w:trPr>
        <w:tc>
          <w:tcPr>
            <w:tcW w:w="1435" w:type="dxa"/>
            <w:gridSpan w:val="2"/>
            <w:tcBorders>
              <w:right w:val="nil"/>
            </w:tcBorders>
            <w:vAlign w:val="center"/>
          </w:tcPr>
          <w:p w:rsidR="00BD654B" w:rsidRDefault="00BD654B" w:rsidP="00F07AD2">
            <w:pPr>
              <w:pStyle w:val="NoSpacing"/>
              <w:rPr>
                <w:rFonts w:ascii="Arial Narrow" w:hAnsi="Arial Narrow"/>
                <w:sz w:val="14"/>
                <w:szCs w:val="18"/>
              </w:rPr>
            </w:pPr>
            <w:r w:rsidRPr="002648FE">
              <w:rPr>
                <w:rFonts w:ascii="Arial Narrow" w:hAnsi="Arial Narrow"/>
                <w:sz w:val="14"/>
                <w:szCs w:val="18"/>
              </w:rPr>
              <w:fldChar w:fldCharType="begin">
                <w:ffData>
                  <w:name w:val="Check21"/>
                  <w:enabled/>
                  <w:calcOnExit w:val="0"/>
                  <w:checkBox>
                    <w:sizeAuto/>
                    <w:default w:val="0"/>
                  </w:checkBox>
                </w:ffData>
              </w:fldChar>
            </w:r>
            <w:r w:rsidRPr="002648FE">
              <w:rPr>
                <w:rFonts w:ascii="Arial Narrow" w:hAnsi="Arial Narrow"/>
                <w:sz w:val="14"/>
                <w:szCs w:val="18"/>
              </w:rPr>
              <w:instrText xml:space="preserve"> FORMCHECKBOX </w:instrText>
            </w:r>
            <w:r w:rsidR="00ED4A10">
              <w:rPr>
                <w:rFonts w:ascii="Arial Narrow" w:hAnsi="Arial Narrow"/>
                <w:sz w:val="14"/>
                <w:szCs w:val="18"/>
              </w:rPr>
            </w:r>
            <w:r w:rsidR="00ED4A10">
              <w:rPr>
                <w:rFonts w:ascii="Arial Narrow" w:hAnsi="Arial Narrow"/>
                <w:sz w:val="14"/>
                <w:szCs w:val="18"/>
              </w:rPr>
              <w:fldChar w:fldCharType="separate"/>
            </w:r>
            <w:r w:rsidRPr="002648FE">
              <w:rPr>
                <w:rFonts w:ascii="Arial Narrow" w:hAnsi="Arial Narrow"/>
                <w:sz w:val="14"/>
                <w:szCs w:val="18"/>
              </w:rPr>
              <w:fldChar w:fldCharType="end"/>
            </w:r>
            <w:r>
              <w:rPr>
                <w:rFonts w:ascii="Arial Narrow" w:hAnsi="Arial Narrow"/>
                <w:sz w:val="14"/>
                <w:szCs w:val="18"/>
              </w:rPr>
              <w:t xml:space="preserve"> Wrist 73100                    </w:t>
            </w:r>
          </w:p>
          <w:p w:rsidR="00BD654B" w:rsidRDefault="00BD654B" w:rsidP="00F07AD2">
            <w:pPr>
              <w:pStyle w:val="NoSpacing"/>
              <w:rPr>
                <w:rFonts w:ascii="Arial Narrow" w:hAnsi="Arial Narrow"/>
                <w:sz w:val="14"/>
                <w:szCs w:val="18"/>
              </w:rPr>
            </w:pPr>
            <w:r w:rsidRPr="002648FE">
              <w:rPr>
                <w:rFonts w:ascii="Arial Narrow" w:hAnsi="Arial Narrow"/>
                <w:sz w:val="14"/>
                <w:szCs w:val="18"/>
              </w:rPr>
              <w:fldChar w:fldCharType="begin">
                <w:ffData>
                  <w:name w:val="Check21"/>
                  <w:enabled/>
                  <w:calcOnExit w:val="0"/>
                  <w:checkBox>
                    <w:sizeAuto/>
                    <w:default w:val="0"/>
                  </w:checkBox>
                </w:ffData>
              </w:fldChar>
            </w:r>
            <w:r w:rsidRPr="002648FE">
              <w:rPr>
                <w:rFonts w:ascii="Arial Narrow" w:hAnsi="Arial Narrow"/>
                <w:sz w:val="14"/>
                <w:szCs w:val="18"/>
              </w:rPr>
              <w:instrText xml:space="preserve"> FORMCHECKBOX </w:instrText>
            </w:r>
            <w:r w:rsidR="00ED4A10">
              <w:rPr>
                <w:rFonts w:ascii="Arial Narrow" w:hAnsi="Arial Narrow"/>
                <w:sz w:val="14"/>
                <w:szCs w:val="18"/>
              </w:rPr>
            </w:r>
            <w:r w:rsidR="00ED4A10">
              <w:rPr>
                <w:rFonts w:ascii="Arial Narrow" w:hAnsi="Arial Narrow"/>
                <w:sz w:val="14"/>
                <w:szCs w:val="18"/>
              </w:rPr>
              <w:fldChar w:fldCharType="separate"/>
            </w:r>
            <w:r w:rsidRPr="002648FE">
              <w:rPr>
                <w:rFonts w:ascii="Arial Narrow" w:hAnsi="Arial Narrow"/>
                <w:sz w:val="14"/>
                <w:szCs w:val="18"/>
              </w:rPr>
              <w:fldChar w:fldCharType="end"/>
            </w:r>
            <w:r>
              <w:rPr>
                <w:rFonts w:ascii="Arial Narrow" w:hAnsi="Arial Narrow"/>
                <w:sz w:val="14"/>
                <w:szCs w:val="18"/>
              </w:rPr>
              <w:t xml:space="preserve"> Hand 73120                   </w:t>
            </w:r>
          </w:p>
          <w:p w:rsidR="00BD654B" w:rsidRDefault="00BD654B" w:rsidP="00F07AD2">
            <w:pPr>
              <w:pStyle w:val="NoSpacing"/>
              <w:rPr>
                <w:rFonts w:ascii="Arial Narrow" w:hAnsi="Arial Narrow"/>
                <w:sz w:val="14"/>
                <w:szCs w:val="18"/>
              </w:rPr>
            </w:pPr>
            <w:r w:rsidRPr="002648FE">
              <w:rPr>
                <w:rFonts w:ascii="Arial Narrow" w:hAnsi="Arial Narrow"/>
                <w:sz w:val="14"/>
                <w:szCs w:val="18"/>
              </w:rPr>
              <w:fldChar w:fldCharType="begin">
                <w:ffData>
                  <w:name w:val="Check21"/>
                  <w:enabled/>
                  <w:calcOnExit w:val="0"/>
                  <w:checkBox>
                    <w:sizeAuto/>
                    <w:default w:val="0"/>
                  </w:checkBox>
                </w:ffData>
              </w:fldChar>
            </w:r>
            <w:r w:rsidRPr="002648FE">
              <w:rPr>
                <w:rFonts w:ascii="Arial Narrow" w:hAnsi="Arial Narrow"/>
                <w:sz w:val="14"/>
                <w:szCs w:val="18"/>
              </w:rPr>
              <w:instrText xml:space="preserve"> FORMCHECKBOX </w:instrText>
            </w:r>
            <w:r w:rsidR="00ED4A10">
              <w:rPr>
                <w:rFonts w:ascii="Arial Narrow" w:hAnsi="Arial Narrow"/>
                <w:sz w:val="14"/>
                <w:szCs w:val="18"/>
              </w:rPr>
            </w:r>
            <w:r w:rsidR="00ED4A10">
              <w:rPr>
                <w:rFonts w:ascii="Arial Narrow" w:hAnsi="Arial Narrow"/>
                <w:sz w:val="14"/>
                <w:szCs w:val="18"/>
              </w:rPr>
              <w:fldChar w:fldCharType="separate"/>
            </w:r>
            <w:r w:rsidRPr="002648FE">
              <w:rPr>
                <w:rFonts w:ascii="Arial Narrow" w:hAnsi="Arial Narrow"/>
                <w:sz w:val="14"/>
                <w:szCs w:val="18"/>
              </w:rPr>
              <w:fldChar w:fldCharType="end"/>
            </w:r>
            <w:r>
              <w:rPr>
                <w:rFonts w:ascii="Arial Narrow" w:hAnsi="Arial Narrow"/>
                <w:sz w:val="14"/>
                <w:szCs w:val="18"/>
              </w:rPr>
              <w:t xml:space="preserve"> Hip 73500 – 73510</w:t>
            </w:r>
          </w:p>
          <w:p w:rsidR="00BD654B" w:rsidRDefault="00BD654B" w:rsidP="00F07AD2">
            <w:pPr>
              <w:pStyle w:val="NoSpacing"/>
              <w:rPr>
                <w:rFonts w:ascii="Arial Narrow" w:hAnsi="Arial Narrow"/>
                <w:sz w:val="14"/>
                <w:szCs w:val="18"/>
              </w:rPr>
            </w:pPr>
            <w:r w:rsidRPr="002648FE">
              <w:rPr>
                <w:rFonts w:ascii="Arial Narrow" w:hAnsi="Arial Narrow"/>
                <w:sz w:val="14"/>
                <w:szCs w:val="18"/>
              </w:rPr>
              <w:fldChar w:fldCharType="begin">
                <w:ffData>
                  <w:name w:val="Check21"/>
                  <w:enabled/>
                  <w:calcOnExit w:val="0"/>
                  <w:checkBox>
                    <w:sizeAuto/>
                    <w:default w:val="0"/>
                  </w:checkBox>
                </w:ffData>
              </w:fldChar>
            </w:r>
            <w:r w:rsidRPr="002648FE">
              <w:rPr>
                <w:rFonts w:ascii="Arial Narrow" w:hAnsi="Arial Narrow"/>
                <w:sz w:val="14"/>
                <w:szCs w:val="18"/>
              </w:rPr>
              <w:instrText xml:space="preserve"> FORMCHECKBOX </w:instrText>
            </w:r>
            <w:r w:rsidR="00ED4A10">
              <w:rPr>
                <w:rFonts w:ascii="Arial Narrow" w:hAnsi="Arial Narrow"/>
                <w:sz w:val="14"/>
                <w:szCs w:val="18"/>
              </w:rPr>
            </w:r>
            <w:r w:rsidR="00ED4A10">
              <w:rPr>
                <w:rFonts w:ascii="Arial Narrow" w:hAnsi="Arial Narrow"/>
                <w:sz w:val="14"/>
                <w:szCs w:val="18"/>
              </w:rPr>
              <w:fldChar w:fldCharType="separate"/>
            </w:r>
            <w:r w:rsidRPr="002648FE">
              <w:rPr>
                <w:rFonts w:ascii="Arial Narrow" w:hAnsi="Arial Narrow"/>
                <w:sz w:val="14"/>
                <w:szCs w:val="18"/>
              </w:rPr>
              <w:fldChar w:fldCharType="end"/>
            </w:r>
            <w:r>
              <w:rPr>
                <w:rFonts w:ascii="Arial Narrow" w:hAnsi="Arial Narrow"/>
                <w:sz w:val="14"/>
                <w:szCs w:val="18"/>
              </w:rPr>
              <w:t xml:space="preserve"> Pelvis 72170</w:t>
            </w:r>
          </w:p>
          <w:p w:rsidR="00BD654B" w:rsidRDefault="00BD654B" w:rsidP="00F07AD2">
            <w:pPr>
              <w:pStyle w:val="NoSpacing"/>
              <w:rPr>
                <w:rFonts w:ascii="Arial Narrow" w:hAnsi="Arial Narrow"/>
                <w:sz w:val="14"/>
                <w:szCs w:val="18"/>
              </w:rPr>
            </w:pPr>
            <w:r w:rsidRPr="002648FE">
              <w:rPr>
                <w:rFonts w:ascii="Arial Narrow" w:hAnsi="Arial Narrow"/>
                <w:sz w:val="14"/>
                <w:szCs w:val="18"/>
              </w:rPr>
              <w:fldChar w:fldCharType="begin">
                <w:ffData>
                  <w:name w:val="Check21"/>
                  <w:enabled/>
                  <w:calcOnExit w:val="0"/>
                  <w:checkBox>
                    <w:sizeAuto/>
                    <w:default w:val="0"/>
                  </w:checkBox>
                </w:ffData>
              </w:fldChar>
            </w:r>
            <w:r w:rsidRPr="002648FE">
              <w:rPr>
                <w:rFonts w:ascii="Arial Narrow" w:hAnsi="Arial Narrow"/>
                <w:sz w:val="14"/>
                <w:szCs w:val="18"/>
              </w:rPr>
              <w:instrText xml:space="preserve"> FORMCHECKBOX </w:instrText>
            </w:r>
            <w:r w:rsidR="00ED4A10">
              <w:rPr>
                <w:rFonts w:ascii="Arial Narrow" w:hAnsi="Arial Narrow"/>
                <w:sz w:val="14"/>
                <w:szCs w:val="18"/>
              </w:rPr>
            </w:r>
            <w:r w:rsidR="00ED4A10">
              <w:rPr>
                <w:rFonts w:ascii="Arial Narrow" w:hAnsi="Arial Narrow"/>
                <w:sz w:val="14"/>
                <w:szCs w:val="18"/>
              </w:rPr>
              <w:fldChar w:fldCharType="separate"/>
            </w:r>
            <w:r w:rsidRPr="002648FE">
              <w:rPr>
                <w:rFonts w:ascii="Arial Narrow" w:hAnsi="Arial Narrow"/>
                <w:sz w:val="14"/>
                <w:szCs w:val="18"/>
              </w:rPr>
              <w:fldChar w:fldCharType="end"/>
            </w:r>
            <w:r>
              <w:rPr>
                <w:rFonts w:ascii="Arial Narrow" w:hAnsi="Arial Narrow"/>
                <w:sz w:val="14"/>
                <w:szCs w:val="18"/>
              </w:rPr>
              <w:t xml:space="preserve"> Knee 73560</w:t>
            </w:r>
          </w:p>
          <w:p w:rsidR="00BD654B" w:rsidRDefault="00BD654B" w:rsidP="00F07AD2">
            <w:pPr>
              <w:pStyle w:val="NoSpacing"/>
              <w:rPr>
                <w:rFonts w:ascii="Arial Narrow" w:hAnsi="Arial Narrow"/>
                <w:b/>
                <w:sz w:val="20"/>
              </w:rPr>
            </w:pPr>
            <w:r w:rsidRPr="002648FE">
              <w:rPr>
                <w:rFonts w:ascii="Arial Narrow" w:hAnsi="Arial Narrow"/>
                <w:sz w:val="14"/>
                <w:szCs w:val="18"/>
              </w:rPr>
              <w:fldChar w:fldCharType="begin">
                <w:ffData>
                  <w:name w:val="Check21"/>
                  <w:enabled/>
                  <w:calcOnExit w:val="0"/>
                  <w:checkBox>
                    <w:sizeAuto/>
                    <w:default w:val="0"/>
                  </w:checkBox>
                </w:ffData>
              </w:fldChar>
            </w:r>
            <w:r w:rsidRPr="002648FE">
              <w:rPr>
                <w:rFonts w:ascii="Arial Narrow" w:hAnsi="Arial Narrow"/>
                <w:sz w:val="14"/>
                <w:szCs w:val="18"/>
              </w:rPr>
              <w:instrText xml:space="preserve"> FORMCHECKBOX </w:instrText>
            </w:r>
            <w:r w:rsidR="00ED4A10">
              <w:rPr>
                <w:rFonts w:ascii="Arial Narrow" w:hAnsi="Arial Narrow"/>
                <w:sz w:val="14"/>
                <w:szCs w:val="18"/>
              </w:rPr>
            </w:r>
            <w:r w:rsidR="00ED4A10">
              <w:rPr>
                <w:rFonts w:ascii="Arial Narrow" w:hAnsi="Arial Narrow"/>
                <w:sz w:val="14"/>
                <w:szCs w:val="18"/>
              </w:rPr>
              <w:fldChar w:fldCharType="separate"/>
            </w:r>
            <w:r w:rsidRPr="002648FE">
              <w:rPr>
                <w:rFonts w:ascii="Arial Narrow" w:hAnsi="Arial Narrow"/>
                <w:sz w:val="14"/>
                <w:szCs w:val="18"/>
              </w:rPr>
              <w:fldChar w:fldCharType="end"/>
            </w:r>
            <w:r>
              <w:rPr>
                <w:rFonts w:ascii="Arial Narrow" w:hAnsi="Arial Narrow"/>
                <w:sz w:val="14"/>
                <w:szCs w:val="18"/>
              </w:rPr>
              <w:t xml:space="preserve"> Ankle 73600</w:t>
            </w:r>
          </w:p>
        </w:tc>
        <w:tc>
          <w:tcPr>
            <w:tcW w:w="2070" w:type="dxa"/>
            <w:tcBorders>
              <w:left w:val="nil"/>
            </w:tcBorders>
            <w:vAlign w:val="center"/>
          </w:tcPr>
          <w:p w:rsidR="00BD654B" w:rsidRDefault="00BD654B" w:rsidP="00F07AD2">
            <w:pPr>
              <w:pStyle w:val="NoSpacing"/>
              <w:rPr>
                <w:rFonts w:ascii="Arial Narrow" w:hAnsi="Arial Narrow"/>
                <w:sz w:val="14"/>
                <w:szCs w:val="18"/>
              </w:rPr>
            </w:pPr>
            <w:r w:rsidRPr="002648FE">
              <w:rPr>
                <w:rFonts w:ascii="Arial Narrow" w:hAnsi="Arial Narrow"/>
                <w:sz w:val="14"/>
                <w:szCs w:val="18"/>
              </w:rPr>
              <w:fldChar w:fldCharType="begin">
                <w:ffData>
                  <w:name w:val="Check21"/>
                  <w:enabled/>
                  <w:calcOnExit w:val="0"/>
                  <w:checkBox>
                    <w:sizeAuto/>
                    <w:default w:val="0"/>
                  </w:checkBox>
                </w:ffData>
              </w:fldChar>
            </w:r>
            <w:r w:rsidRPr="002648FE">
              <w:rPr>
                <w:rFonts w:ascii="Arial Narrow" w:hAnsi="Arial Narrow"/>
                <w:sz w:val="14"/>
                <w:szCs w:val="18"/>
              </w:rPr>
              <w:instrText xml:space="preserve"> FORMCHECKBOX </w:instrText>
            </w:r>
            <w:r w:rsidR="00ED4A10">
              <w:rPr>
                <w:rFonts w:ascii="Arial Narrow" w:hAnsi="Arial Narrow"/>
                <w:sz w:val="14"/>
                <w:szCs w:val="18"/>
              </w:rPr>
            </w:r>
            <w:r w:rsidR="00ED4A10">
              <w:rPr>
                <w:rFonts w:ascii="Arial Narrow" w:hAnsi="Arial Narrow"/>
                <w:sz w:val="14"/>
                <w:szCs w:val="18"/>
              </w:rPr>
              <w:fldChar w:fldCharType="separate"/>
            </w:r>
            <w:r w:rsidRPr="002648FE">
              <w:rPr>
                <w:rFonts w:ascii="Arial Narrow" w:hAnsi="Arial Narrow"/>
                <w:sz w:val="14"/>
                <w:szCs w:val="18"/>
              </w:rPr>
              <w:fldChar w:fldCharType="end"/>
            </w:r>
            <w:r>
              <w:rPr>
                <w:rFonts w:ascii="Arial Narrow" w:hAnsi="Arial Narrow"/>
                <w:sz w:val="14"/>
                <w:szCs w:val="18"/>
              </w:rPr>
              <w:t xml:space="preserve"> Cervical 72040-72050</w:t>
            </w:r>
          </w:p>
          <w:p w:rsidR="00BD654B" w:rsidRDefault="00BD654B" w:rsidP="00F07AD2">
            <w:pPr>
              <w:pStyle w:val="NoSpacing"/>
              <w:rPr>
                <w:rFonts w:ascii="Arial Narrow" w:hAnsi="Arial Narrow"/>
                <w:sz w:val="14"/>
                <w:szCs w:val="18"/>
              </w:rPr>
            </w:pPr>
            <w:r w:rsidRPr="002648FE">
              <w:rPr>
                <w:rFonts w:ascii="Arial Narrow" w:hAnsi="Arial Narrow"/>
                <w:sz w:val="14"/>
                <w:szCs w:val="18"/>
              </w:rPr>
              <w:fldChar w:fldCharType="begin">
                <w:ffData>
                  <w:name w:val="Check21"/>
                  <w:enabled/>
                  <w:calcOnExit w:val="0"/>
                  <w:checkBox>
                    <w:sizeAuto/>
                    <w:default w:val="0"/>
                  </w:checkBox>
                </w:ffData>
              </w:fldChar>
            </w:r>
            <w:r w:rsidRPr="002648FE">
              <w:rPr>
                <w:rFonts w:ascii="Arial Narrow" w:hAnsi="Arial Narrow"/>
                <w:sz w:val="14"/>
                <w:szCs w:val="18"/>
              </w:rPr>
              <w:instrText xml:space="preserve"> FORMCHECKBOX </w:instrText>
            </w:r>
            <w:r w:rsidR="00ED4A10">
              <w:rPr>
                <w:rFonts w:ascii="Arial Narrow" w:hAnsi="Arial Narrow"/>
                <w:sz w:val="14"/>
                <w:szCs w:val="18"/>
              </w:rPr>
            </w:r>
            <w:r w:rsidR="00ED4A10">
              <w:rPr>
                <w:rFonts w:ascii="Arial Narrow" w:hAnsi="Arial Narrow"/>
                <w:sz w:val="14"/>
                <w:szCs w:val="18"/>
              </w:rPr>
              <w:fldChar w:fldCharType="separate"/>
            </w:r>
            <w:r w:rsidRPr="002648FE">
              <w:rPr>
                <w:rFonts w:ascii="Arial Narrow" w:hAnsi="Arial Narrow"/>
                <w:sz w:val="14"/>
                <w:szCs w:val="18"/>
              </w:rPr>
              <w:fldChar w:fldCharType="end"/>
            </w:r>
            <w:r>
              <w:rPr>
                <w:rFonts w:ascii="Arial Narrow" w:hAnsi="Arial Narrow"/>
                <w:sz w:val="14"/>
                <w:szCs w:val="18"/>
              </w:rPr>
              <w:t xml:space="preserve"> Lumbar 72100-72110</w:t>
            </w:r>
          </w:p>
          <w:p w:rsidR="00BD654B" w:rsidRDefault="00BD654B" w:rsidP="00F07AD2">
            <w:pPr>
              <w:pStyle w:val="NoSpacing"/>
              <w:rPr>
                <w:rFonts w:ascii="Arial Narrow" w:hAnsi="Arial Narrow"/>
                <w:sz w:val="14"/>
                <w:szCs w:val="18"/>
              </w:rPr>
            </w:pPr>
            <w:r w:rsidRPr="002648FE">
              <w:rPr>
                <w:rFonts w:ascii="Arial Narrow" w:hAnsi="Arial Narrow"/>
                <w:sz w:val="14"/>
                <w:szCs w:val="18"/>
              </w:rPr>
              <w:fldChar w:fldCharType="begin">
                <w:ffData>
                  <w:name w:val="Check21"/>
                  <w:enabled/>
                  <w:calcOnExit w:val="0"/>
                  <w:checkBox>
                    <w:sizeAuto/>
                    <w:default w:val="0"/>
                  </w:checkBox>
                </w:ffData>
              </w:fldChar>
            </w:r>
            <w:r w:rsidRPr="002648FE">
              <w:rPr>
                <w:rFonts w:ascii="Arial Narrow" w:hAnsi="Arial Narrow"/>
                <w:sz w:val="14"/>
                <w:szCs w:val="18"/>
              </w:rPr>
              <w:instrText xml:space="preserve"> FORMCHECKBOX </w:instrText>
            </w:r>
            <w:r w:rsidR="00ED4A10">
              <w:rPr>
                <w:rFonts w:ascii="Arial Narrow" w:hAnsi="Arial Narrow"/>
                <w:sz w:val="14"/>
                <w:szCs w:val="18"/>
              </w:rPr>
            </w:r>
            <w:r w:rsidR="00ED4A10">
              <w:rPr>
                <w:rFonts w:ascii="Arial Narrow" w:hAnsi="Arial Narrow"/>
                <w:sz w:val="14"/>
                <w:szCs w:val="18"/>
              </w:rPr>
              <w:fldChar w:fldCharType="separate"/>
            </w:r>
            <w:r w:rsidRPr="002648FE">
              <w:rPr>
                <w:rFonts w:ascii="Arial Narrow" w:hAnsi="Arial Narrow"/>
                <w:sz w:val="14"/>
                <w:szCs w:val="18"/>
              </w:rPr>
              <w:fldChar w:fldCharType="end"/>
            </w:r>
            <w:r>
              <w:rPr>
                <w:rFonts w:ascii="Arial Narrow" w:hAnsi="Arial Narrow"/>
                <w:sz w:val="14"/>
                <w:szCs w:val="18"/>
              </w:rPr>
              <w:t xml:space="preserve"> Shoulder – 73030</w:t>
            </w:r>
          </w:p>
          <w:p w:rsidR="00BD654B" w:rsidRDefault="00BD654B" w:rsidP="00F07AD2">
            <w:pPr>
              <w:pStyle w:val="NoSpacing"/>
              <w:rPr>
                <w:rFonts w:ascii="Arial Narrow" w:hAnsi="Arial Narrow"/>
                <w:sz w:val="14"/>
                <w:szCs w:val="18"/>
              </w:rPr>
            </w:pPr>
            <w:r w:rsidRPr="002648FE">
              <w:rPr>
                <w:rFonts w:ascii="Arial Narrow" w:hAnsi="Arial Narrow"/>
                <w:sz w:val="14"/>
                <w:szCs w:val="18"/>
              </w:rPr>
              <w:fldChar w:fldCharType="begin">
                <w:ffData>
                  <w:name w:val="Check21"/>
                  <w:enabled/>
                  <w:calcOnExit w:val="0"/>
                  <w:checkBox>
                    <w:sizeAuto/>
                    <w:default w:val="0"/>
                  </w:checkBox>
                </w:ffData>
              </w:fldChar>
            </w:r>
            <w:r w:rsidRPr="002648FE">
              <w:rPr>
                <w:rFonts w:ascii="Arial Narrow" w:hAnsi="Arial Narrow"/>
                <w:sz w:val="14"/>
                <w:szCs w:val="18"/>
              </w:rPr>
              <w:instrText xml:space="preserve"> FORMCHECKBOX </w:instrText>
            </w:r>
            <w:r w:rsidR="00ED4A10">
              <w:rPr>
                <w:rFonts w:ascii="Arial Narrow" w:hAnsi="Arial Narrow"/>
                <w:sz w:val="14"/>
                <w:szCs w:val="18"/>
              </w:rPr>
            </w:r>
            <w:r w:rsidR="00ED4A10">
              <w:rPr>
                <w:rFonts w:ascii="Arial Narrow" w:hAnsi="Arial Narrow"/>
                <w:sz w:val="14"/>
                <w:szCs w:val="18"/>
              </w:rPr>
              <w:fldChar w:fldCharType="separate"/>
            </w:r>
            <w:r w:rsidRPr="002648FE">
              <w:rPr>
                <w:rFonts w:ascii="Arial Narrow" w:hAnsi="Arial Narrow"/>
                <w:sz w:val="14"/>
                <w:szCs w:val="18"/>
              </w:rPr>
              <w:fldChar w:fldCharType="end"/>
            </w:r>
            <w:r>
              <w:rPr>
                <w:rFonts w:ascii="Arial Narrow" w:hAnsi="Arial Narrow"/>
                <w:sz w:val="14"/>
                <w:szCs w:val="18"/>
              </w:rPr>
              <w:t xml:space="preserve"> Femur – 73550</w:t>
            </w:r>
          </w:p>
          <w:p w:rsidR="00BD654B" w:rsidRDefault="00BD654B" w:rsidP="00F07AD2">
            <w:pPr>
              <w:pStyle w:val="NoSpacing"/>
              <w:rPr>
                <w:rFonts w:ascii="Arial Narrow" w:hAnsi="Arial Narrow"/>
                <w:sz w:val="14"/>
                <w:szCs w:val="18"/>
              </w:rPr>
            </w:pPr>
            <w:r w:rsidRPr="002648FE">
              <w:rPr>
                <w:rFonts w:ascii="Arial Narrow" w:hAnsi="Arial Narrow"/>
                <w:sz w:val="14"/>
                <w:szCs w:val="18"/>
              </w:rPr>
              <w:fldChar w:fldCharType="begin">
                <w:ffData>
                  <w:name w:val="Check21"/>
                  <w:enabled/>
                  <w:calcOnExit w:val="0"/>
                  <w:checkBox>
                    <w:sizeAuto/>
                    <w:default w:val="0"/>
                  </w:checkBox>
                </w:ffData>
              </w:fldChar>
            </w:r>
            <w:r w:rsidRPr="002648FE">
              <w:rPr>
                <w:rFonts w:ascii="Arial Narrow" w:hAnsi="Arial Narrow"/>
                <w:sz w:val="14"/>
                <w:szCs w:val="18"/>
              </w:rPr>
              <w:instrText xml:space="preserve"> FORMCHECKBOX </w:instrText>
            </w:r>
            <w:r w:rsidR="00ED4A10">
              <w:rPr>
                <w:rFonts w:ascii="Arial Narrow" w:hAnsi="Arial Narrow"/>
                <w:sz w:val="14"/>
                <w:szCs w:val="18"/>
              </w:rPr>
            </w:r>
            <w:r w:rsidR="00ED4A10">
              <w:rPr>
                <w:rFonts w:ascii="Arial Narrow" w:hAnsi="Arial Narrow"/>
                <w:sz w:val="14"/>
                <w:szCs w:val="18"/>
              </w:rPr>
              <w:fldChar w:fldCharType="separate"/>
            </w:r>
            <w:r w:rsidRPr="002648FE">
              <w:rPr>
                <w:rFonts w:ascii="Arial Narrow" w:hAnsi="Arial Narrow"/>
                <w:sz w:val="14"/>
                <w:szCs w:val="18"/>
              </w:rPr>
              <w:fldChar w:fldCharType="end"/>
            </w:r>
            <w:r>
              <w:rPr>
                <w:rFonts w:ascii="Arial Narrow" w:hAnsi="Arial Narrow"/>
                <w:sz w:val="14"/>
                <w:szCs w:val="18"/>
              </w:rPr>
              <w:t xml:space="preserve"> Tibia / Fibula – 73590</w:t>
            </w:r>
          </w:p>
          <w:p w:rsidR="00BD654B" w:rsidRPr="002648FE" w:rsidRDefault="00BD654B" w:rsidP="00F07AD2">
            <w:pPr>
              <w:pStyle w:val="NoSpacing"/>
              <w:rPr>
                <w:rFonts w:ascii="Arial Narrow" w:hAnsi="Arial Narrow"/>
                <w:sz w:val="14"/>
                <w:szCs w:val="18"/>
              </w:rPr>
            </w:pPr>
            <w:r w:rsidRPr="002648FE">
              <w:rPr>
                <w:rFonts w:ascii="Arial Narrow" w:hAnsi="Arial Narrow"/>
                <w:sz w:val="14"/>
                <w:szCs w:val="18"/>
              </w:rPr>
              <w:fldChar w:fldCharType="begin">
                <w:ffData>
                  <w:name w:val="Check21"/>
                  <w:enabled/>
                  <w:calcOnExit w:val="0"/>
                  <w:checkBox>
                    <w:sizeAuto/>
                    <w:default w:val="0"/>
                  </w:checkBox>
                </w:ffData>
              </w:fldChar>
            </w:r>
            <w:r w:rsidRPr="002648FE">
              <w:rPr>
                <w:rFonts w:ascii="Arial Narrow" w:hAnsi="Arial Narrow"/>
                <w:sz w:val="14"/>
                <w:szCs w:val="18"/>
              </w:rPr>
              <w:instrText xml:space="preserve"> FORMCHECKBOX </w:instrText>
            </w:r>
            <w:r w:rsidR="00ED4A10">
              <w:rPr>
                <w:rFonts w:ascii="Arial Narrow" w:hAnsi="Arial Narrow"/>
                <w:sz w:val="14"/>
                <w:szCs w:val="18"/>
              </w:rPr>
            </w:r>
            <w:r w:rsidR="00ED4A10">
              <w:rPr>
                <w:rFonts w:ascii="Arial Narrow" w:hAnsi="Arial Narrow"/>
                <w:sz w:val="14"/>
                <w:szCs w:val="18"/>
              </w:rPr>
              <w:fldChar w:fldCharType="separate"/>
            </w:r>
            <w:r w:rsidRPr="002648FE">
              <w:rPr>
                <w:rFonts w:ascii="Arial Narrow" w:hAnsi="Arial Narrow"/>
                <w:sz w:val="14"/>
                <w:szCs w:val="18"/>
              </w:rPr>
              <w:fldChar w:fldCharType="end"/>
            </w:r>
            <w:r>
              <w:rPr>
                <w:rFonts w:ascii="Arial Narrow" w:hAnsi="Arial Narrow"/>
                <w:sz w:val="14"/>
                <w:szCs w:val="18"/>
              </w:rPr>
              <w:t xml:space="preserve"> Humerus - 73060</w:t>
            </w:r>
          </w:p>
        </w:tc>
      </w:tr>
      <w:tr w:rsidR="00BD654B" w:rsidTr="00F07AD2">
        <w:trPr>
          <w:trHeight w:val="170"/>
        </w:trPr>
        <w:tc>
          <w:tcPr>
            <w:tcW w:w="3505" w:type="dxa"/>
            <w:gridSpan w:val="3"/>
            <w:shd w:val="clear" w:color="auto" w:fill="E7E6E6" w:themeFill="background2"/>
            <w:vAlign w:val="center"/>
          </w:tcPr>
          <w:p w:rsidR="00BD654B" w:rsidRPr="00BD654B" w:rsidRDefault="00BD654B" w:rsidP="00BD654B">
            <w:pPr>
              <w:pStyle w:val="NoSpacing"/>
              <w:rPr>
                <w:rFonts w:ascii="Arial Narrow" w:hAnsi="Arial Narrow"/>
                <w:sz w:val="14"/>
                <w:szCs w:val="18"/>
              </w:rPr>
            </w:pPr>
            <w:r>
              <w:rPr>
                <w:rFonts w:ascii="Arial Narrow" w:hAnsi="Arial Narrow"/>
                <w:b/>
                <w:sz w:val="14"/>
                <w:szCs w:val="18"/>
              </w:rPr>
              <w:t xml:space="preserve">Breast Screening </w:t>
            </w:r>
            <w:r>
              <w:rPr>
                <w:rFonts w:ascii="Arial Narrow" w:hAnsi="Arial Narrow"/>
                <w:sz w:val="14"/>
                <w:szCs w:val="18"/>
              </w:rPr>
              <w:t>– ICD9 in V76.10-V76.12</w:t>
            </w:r>
          </w:p>
        </w:tc>
      </w:tr>
      <w:tr w:rsidR="008C3F6D" w:rsidTr="00C51956">
        <w:trPr>
          <w:trHeight w:val="377"/>
        </w:trPr>
        <w:tc>
          <w:tcPr>
            <w:tcW w:w="1255" w:type="dxa"/>
            <w:tcBorders>
              <w:right w:val="nil"/>
            </w:tcBorders>
            <w:vAlign w:val="center"/>
          </w:tcPr>
          <w:p w:rsidR="008C3F6D" w:rsidRPr="002648FE" w:rsidRDefault="008C3F6D" w:rsidP="00F07AD2">
            <w:pPr>
              <w:pStyle w:val="NoSpacing"/>
              <w:rPr>
                <w:rFonts w:ascii="Arial Narrow" w:hAnsi="Arial Narrow"/>
                <w:sz w:val="14"/>
                <w:szCs w:val="18"/>
              </w:rPr>
            </w:pPr>
            <w:r w:rsidRPr="002648FE">
              <w:rPr>
                <w:rFonts w:ascii="Arial Narrow" w:hAnsi="Arial Narrow"/>
                <w:sz w:val="14"/>
                <w:szCs w:val="18"/>
              </w:rPr>
              <w:fldChar w:fldCharType="begin">
                <w:ffData>
                  <w:name w:val="Check21"/>
                  <w:enabled/>
                  <w:calcOnExit w:val="0"/>
                  <w:checkBox>
                    <w:sizeAuto/>
                    <w:default w:val="0"/>
                  </w:checkBox>
                </w:ffData>
              </w:fldChar>
            </w:r>
            <w:r w:rsidRPr="002648FE">
              <w:rPr>
                <w:rFonts w:ascii="Arial Narrow" w:hAnsi="Arial Narrow"/>
                <w:sz w:val="14"/>
                <w:szCs w:val="18"/>
              </w:rPr>
              <w:instrText xml:space="preserve"> FORMCHECKBOX </w:instrText>
            </w:r>
            <w:r w:rsidR="00ED4A10">
              <w:rPr>
                <w:rFonts w:ascii="Arial Narrow" w:hAnsi="Arial Narrow"/>
                <w:sz w:val="14"/>
                <w:szCs w:val="18"/>
              </w:rPr>
            </w:r>
            <w:r w:rsidR="00ED4A10">
              <w:rPr>
                <w:rFonts w:ascii="Arial Narrow" w:hAnsi="Arial Narrow"/>
                <w:sz w:val="14"/>
                <w:szCs w:val="18"/>
              </w:rPr>
              <w:fldChar w:fldCharType="separate"/>
            </w:r>
            <w:r w:rsidRPr="002648FE">
              <w:rPr>
                <w:rFonts w:ascii="Arial Narrow" w:hAnsi="Arial Narrow"/>
                <w:sz w:val="14"/>
                <w:szCs w:val="18"/>
              </w:rPr>
              <w:fldChar w:fldCharType="end"/>
            </w:r>
            <w:r>
              <w:rPr>
                <w:rFonts w:ascii="Arial Narrow" w:hAnsi="Arial Narrow"/>
                <w:sz w:val="14"/>
                <w:szCs w:val="18"/>
              </w:rPr>
              <w:t xml:space="preserve"> Mammogram</w:t>
            </w:r>
          </w:p>
        </w:tc>
        <w:tc>
          <w:tcPr>
            <w:tcW w:w="2250" w:type="dxa"/>
            <w:gridSpan w:val="2"/>
            <w:tcBorders>
              <w:left w:val="nil"/>
            </w:tcBorders>
            <w:vAlign w:val="center"/>
          </w:tcPr>
          <w:p w:rsidR="008C3F6D" w:rsidRDefault="008C3F6D" w:rsidP="00F07AD2">
            <w:pPr>
              <w:pStyle w:val="NoSpacing"/>
              <w:rPr>
                <w:rFonts w:ascii="Arial Narrow" w:hAnsi="Arial Narrow"/>
                <w:sz w:val="14"/>
                <w:szCs w:val="18"/>
              </w:rPr>
            </w:pPr>
            <w:r>
              <w:rPr>
                <w:rFonts w:ascii="Arial Narrow" w:hAnsi="Arial Narrow"/>
                <w:sz w:val="14"/>
                <w:szCs w:val="18"/>
              </w:rPr>
              <w:t>&lt; age 40 with risk factors every 2 years</w:t>
            </w:r>
          </w:p>
          <w:p w:rsidR="008C3F6D" w:rsidRDefault="008C3F6D" w:rsidP="00F07AD2">
            <w:pPr>
              <w:pStyle w:val="NoSpacing"/>
              <w:rPr>
                <w:rFonts w:ascii="Arial Narrow" w:hAnsi="Arial Narrow"/>
                <w:sz w:val="14"/>
                <w:szCs w:val="18"/>
              </w:rPr>
            </w:pPr>
            <w:r>
              <w:rPr>
                <w:rFonts w:ascii="Arial Narrow" w:hAnsi="Arial Narrow"/>
                <w:sz w:val="14"/>
                <w:szCs w:val="18"/>
              </w:rPr>
              <w:t>&gt; age 40 and every year</w:t>
            </w:r>
          </w:p>
          <w:p w:rsidR="008C3F6D" w:rsidRPr="002648FE" w:rsidRDefault="008C3F6D" w:rsidP="00F07AD2">
            <w:pPr>
              <w:pStyle w:val="NoSpacing"/>
              <w:rPr>
                <w:rFonts w:ascii="Arial Narrow" w:hAnsi="Arial Narrow"/>
                <w:sz w:val="14"/>
                <w:szCs w:val="18"/>
              </w:rPr>
            </w:pPr>
            <w:r>
              <w:rPr>
                <w:rFonts w:ascii="Arial Narrow" w:hAnsi="Arial Narrow"/>
                <w:sz w:val="14"/>
                <w:szCs w:val="18"/>
              </w:rPr>
              <w:t>&gt; age 50 – CPT 76092</w:t>
            </w:r>
          </w:p>
        </w:tc>
      </w:tr>
      <w:tr w:rsidR="008C3F6D" w:rsidTr="00C51956">
        <w:trPr>
          <w:trHeight w:val="503"/>
        </w:trPr>
        <w:tc>
          <w:tcPr>
            <w:tcW w:w="3505" w:type="dxa"/>
            <w:gridSpan w:val="3"/>
            <w:vAlign w:val="center"/>
          </w:tcPr>
          <w:p w:rsidR="008C3F6D" w:rsidRDefault="008C3F6D" w:rsidP="008C3F6D">
            <w:pPr>
              <w:pStyle w:val="NoSpacing"/>
              <w:rPr>
                <w:rFonts w:ascii="Arial Narrow" w:hAnsi="Arial Narrow"/>
                <w:sz w:val="14"/>
                <w:szCs w:val="18"/>
              </w:rPr>
            </w:pPr>
            <w:r w:rsidRPr="002648FE">
              <w:rPr>
                <w:rFonts w:ascii="Arial Narrow" w:hAnsi="Arial Narrow"/>
                <w:sz w:val="14"/>
                <w:szCs w:val="18"/>
              </w:rPr>
              <w:fldChar w:fldCharType="begin">
                <w:ffData>
                  <w:name w:val="Check21"/>
                  <w:enabled/>
                  <w:calcOnExit w:val="0"/>
                  <w:checkBox>
                    <w:sizeAuto/>
                    <w:default w:val="0"/>
                  </w:checkBox>
                </w:ffData>
              </w:fldChar>
            </w:r>
            <w:r w:rsidRPr="002648FE">
              <w:rPr>
                <w:rFonts w:ascii="Arial Narrow" w:hAnsi="Arial Narrow"/>
                <w:sz w:val="14"/>
                <w:szCs w:val="18"/>
              </w:rPr>
              <w:instrText xml:space="preserve"> FORMCHECKBOX </w:instrText>
            </w:r>
            <w:r w:rsidR="00ED4A10">
              <w:rPr>
                <w:rFonts w:ascii="Arial Narrow" w:hAnsi="Arial Narrow"/>
                <w:sz w:val="14"/>
                <w:szCs w:val="18"/>
              </w:rPr>
            </w:r>
            <w:r w:rsidR="00ED4A10">
              <w:rPr>
                <w:rFonts w:ascii="Arial Narrow" w:hAnsi="Arial Narrow"/>
                <w:sz w:val="14"/>
                <w:szCs w:val="18"/>
              </w:rPr>
              <w:fldChar w:fldCharType="separate"/>
            </w:r>
            <w:r w:rsidRPr="002648FE">
              <w:rPr>
                <w:rFonts w:ascii="Arial Narrow" w:hAnsi="Arial Narrow"/>
                <w:sz w:val="14"/>
                <w:szCs w:val="18"/>
              </w:rPr>
              <w:fldChar w:fldCharType="end"/>
            </w:r>
            <w:r>
              <w:rPr>
                <w:rFonts w:ascii="Arial Narrow" w:hAnsi="Arial Narrow"/>
                <w:sz w:val="14"/>
                <w:szCs w:val="18"/>
              </w:rPr>
              <w:t xml:space="preserve"> G0202 Screening, Digital; Bilateral, All Views</w:t>
            </w:r>
          </w:p>
          <w:p w:rsidR="008C3F6D" w:rsidRDefault="008C3F6D" w:rsidP="008C3F6D">
            <w:pPr>
              <w:pStyle w:val="NoSpacing"/>
              <w:rPr>
                <w:rFonts w:ascii="Arial Narrow" w:hAnsi="Arial Narrow"/>
                <w:sz w:val="14"/>
                <w:szCs w:val="18"/>
              </w:rPr>
            </w:pPr>
            <w:r w:rsidRPr="002648FE">
              <w:rPr>
                <w:rFonts w:ascii="Arial Narrow" w:hAnsi="Arial Narrow"/>
                <w:sz w:val="14"/>
                <w:szCs w:val="18"/>
              </w:rPr>
              <w:fldChar w:fldCharType="begin">
                <w:ffData>
                  <w:name w:val="Check21"/>
                  <w:enabled/>
                  <w:calcOnExit w:val="0"/>
                  <w:checkBox>
                    <w:sizeAuto/>
                    <w:default w:val="0"/>
                  </w:checkBox>
                </w:ffData>
              </w:fldChar>
            </w:r>
            <w:r w:rsidRPr="002648FE">
              <w:rPr>
                <w:rFonts w:ascii="Arial Narrow" w:hAnsi="Arial Narrow"/>
                <w:sz w:val="14"/>
                <w:szCs w:val="18"/>
              </w:rPr>
              <w:instrText xml:space="preserve"> FORMCHECKBOX </w:instrText>
            </w:r>
            <w:r w:rsidR="00ED4A10">
              <w:rPr>
                <w:rFonts w:ascii="Arial Narrow" w:hAnsi="Arial Narrow"/>
                <w:sz w:val="14"/>
                <w:szCs w:val="18"/>
              </w:rPr>
            </w:r>
            <w:r w:rsidR="00ED4A10">
              <w:rPr>
                <w:rFonts w:ascii="Arial Narrow" w:hAnsi="Arial Narrow"/>
                <w:sz w:val="14"/>
                <w:szCs w:val="18"/>
              </w:rPr>
              <w:fldChar w:fldCharType="separate"/>
            </w:r>
            <w:r w:rsidRPr="002648FE">
              <w:rPr>
                <w:rFonts w:ascii="Arial Narrow" w:hAnsi="Arial Narrow"/>
                <w:sz w:val="14"/>
                <w:szCs w:val="18"/>
              </w:rPr>
              <w:fldChar w:fldCharType="end"/>
            </w:r>
            <w:r>
              <w:rPr>
                <w:rFonts w:ascii="Arial Narrow" w:hAnsi="Arial Narrow"/>
                <w:sz w:val="14"/>
                <w:szCs w:val="18"/>
              </w:rPr>
              <w:t xml:space="preserve"> G0204 Diagnostic, Digital, Bilateral, All Views</w:t>
            </w:r>
          </w:p>
          <w:p w:rsidR="008C3F6D" w:rsidRPr="002648FE" w:rsidRDefault="008C3F6D" w:rsidP="008C3F6D">
            <w:pPr>
              <w:pStyle w:val="NoSpacing"/>
              <w:rPr>
                <w:rFonts w:ascii="Arial Narrow" w:hAnsi="Arial Narrow"/>
                <w:sz w:val="14"/>
                <w:szCs w:val="18"/>
              </w:rPr>
            </w:pPr>
            <w:r w:rsidRPr="002648FE">
              <w:rPr>
                <w:rFonts w:ascii="Arial Narrow" w:hAnsi="Arial Narrow"/>
                <w:sz w:val="14"/>
                <w:szCs w:val="18"/>
              </w:rPr>
              <w:fldChar w:fldCharType="begin">
                <w:ffData>
                  <w:name w:val="Check21"/>
                  <w:enabled/>
                  <w:calcOnExit w:val="0"/>
                  <w:checkBox>
                    <w:sizeAuto/>
                    <w:default w:val="0"/>
                  </w:checkBox>
                </w:ffData>
              </w:fldChar>
            </w:r>
            <w:r w:rsidRPr="002648FE">
              <w:rPr>
                <w:rFonts w:ascii="Arial Narrow" w:hAnsi="Arial Narrow"/>
                <w:sz w:val="14"/>
                <w:szCs w:val="18"/>
              </w:rPr>
              <w:instrText xml:space="preserve"> FORMCHECKBOX </w:instrText>
            </w:r>
            <w:r w:rsidR="00ED4A10">
              <w:rPr>
                <w:rFonts w:ascii="Arial Narrow" w:hAnsi="Arial Narrow"/>
                <w:sz w:val="14"/>
                <w:szCs w:val="18"/>
              </w:rPr>
            </w:r>
            <w:r w:rsidR="00ED4A10">
              <w:rPr>
                <w:rFonts w:ascii="Arial Narrow" w:hAnsi="Arial Narrow"/>
                <w:sz w:val="14"/>
                <w:szCs w:val="18"/>
              </w:rPr>
              <w:fldChar w:fldCharType="separate"/>
            </w:r>
            <w:r w:rsidRPr="002648FE">
              <w:rPr>
                <w:rFonts w:ascii="Arial Narrow" w:hAnsi="Arial Narrow"/>
                <w:sz w:val="14"/>
                <w:szCs w:val="18"/>
              </w:rPr>
              <w:fldChar w:fldCharType="end"/>
            </w:r>
            <w:r>
              <w:rPr>
                <w:rFonts w:ascii="Arial Narrow" w:hAnsi="Arial Narrow"/>
                <w:sz w:val="14"/>
                <w:szCs w:val="18"/>
              </w:rPr>
              <w:t xml:space="preserve"> G0206, Diagnostic, Digital, Unilateral, All Views</w:t>
            </w:r>
          </w:p>
        </w:tc>
      </w:tr>
      <w:tr w:rsidR="008C3F6D" w:rsidTr="00C51956">
        <w:trPr>
          <w:trHeight w:val="620"/>
        </w:trPr>
        <w:tc>
          <w:tcPr>
            <w:tcW w:w="3505" w:type="dxa"/>
            <w:gridSpan w:val="3"/>
            <w:shd w:val="clear" w:color="auto" w:fill="E7E6E6" w:themeFill="background2"/>
            <w:vAlign w:val="center"/>
          </w:tcPr>
          <w:p w:rsidR="008C3F6D" w:rsidRDefault="008C3F6D" w:rsidP="008C3F6D">
            <w:pPr>
              <w:pStyle w:val="NoSpacing"/>
              <w:rPr>
                <w:rFonts w:ascii="Arial Narrow" w:hAnsi="Arial Narrow"/>
                <w:sz w:val="14"/>
                <w:szCs w:val="18"/>
              </w:rPr>
            </w:pPr>
            <w:r>
              <w:rPr>
                <w:rFonts w:ascii="Arial Narrow" w:hAnsi="Arial Narrow"/>
                <w:b/>
                <w:sz w:val="14"/>
                <w:szCs w:val="18"/>
              </w:rPr>
              <w:t xml:space="preserve">Headache w/CNS </w:t>
            </w:r>
            <w:r>
              <w:rPr>
                <w:rFonts w:ascii="Arial Narrow" w:hAnsi="Arial Narrow"/>
                <w:sz w:val="14"/>
                <w:szCs w:val="18"/>
              </w:rPr>
              <w:t>– ICD9 in 780.01–780.09</w:t>
            </w:r>
          </w:p>
          <w:p w:rsidR="008C3F6D" w:rsidRDefault="008C3F6D" w:rsidP="008C3F6D">
            <w:pPr>
              <w:pStyle w:val="NoSpacing"/>
              <w:rPr>
                <w:rFonts w:ascii="Arial Narrow" w:hAnsi="Arial Narrow"/>
                <w:sz w:val="14"/>
                <w:szCs w:val="18"/>
              </w:rPr>
            </w:pPr>
            <w:r>
              <w:rPr>
                <w:rFonts w:ascii="Arial Narrow" w:hAnsi="Arial Narrow"/>
                <w:b/>
                <w:sz w:val="14"/>
                <w:szCs w:val="18"/>
              </w:rPr>
              <w:t>Loss of Consciousness</w:t>
            </w:r>
            <w:r>
              <w:rPr>
                <w:rFonts w:ascii="Arial Narrow" w:hAnsi="Arial Narrow"/>
                <w:sz w:val="14"/>
                <w:szCs w:val="18"/>
              </w:rPr>
              <w:t xml:space="preserve"> – ICD9 780.09</w:t>
            </w:r>
          </w:p>
          <w:p w:rsidR="008C3F6D" w:rsidRDefault="008C3F6D" w:rsidP="008C3F6D">
            <w:pPr>
              <w:pStyle w:val="NoSpacing"/>
              <w:rPr>
                <w:rFonts w:ascii="Arial Narrow" w:hAnsi="Arial Narrow"/>
                <w:sz w:val="14"/>
                <w:szCs w:val="18"/>
              </w:rPr>
            </w:pPr>
            <w:r>
              <w:rPr>
                <w:rFonts w:ascii="Arial Narrow" w:hAnsi="Arial Narrow"/>
                <w:b/>
                <w:sz w:val="14"/>
                <w:szCs w:val="18"/>
              </w:rPr>
              <w:t xml:space="preserve">Syncope </w:t>
            </w:r>
            <w:r>
              <w:rPr>
                <w:rFonts w:ascii="Arial Narrow" w:hAnsi="Arial Narrow"/>
                <w:sz w:val="14"/>
                <w:szCs w:val="18"/>
              </w:rPr>
              <w:t>– ICD9 780-02</w:t>
            </w:r>
          </w:p>
          <w:p w:rsidR="008C3F6D" w:rsidRPr="008C3F6D" w:rsidRDefault="008C3F6D" w:rsidP="008C3F6D">
            <w:pPr>
              <w:pStyle w:val="NoSpacing"/>
              <w:rPr>
                <w:rFonts w:ascii="Arial Narrow" w:hAnsi="Arial Narrow"/>
                <w:sz w:val="14"/>
                <w:szCs w:val="18"/>
              </w:rPr>
            </w:pPr>
            <w:r>
              <w:rPr>
                <w:rFonts w:ascii="Arial Narrow" w:hAnsi="Arial Narrow"/>
                <w:b/>
                <w:sz w:val="14"/>
                <w:szCs w:val="18"/>
              </w:rPr>
              <w:t>Seizures</w:t>
            </w:r>
            <w:r>
              <w:rPr>
                <w:rFonts w:ascii="Arial Narrow" w:hAnsi="Arial Narrow"/>
                <w:sz w:val="14"/>
                <w:szCs w:val="18"/>
              </w:rPr>
              <w:t xml:space="preserve"> – ICD9 780.39</w:t>
            </w:r>
          </w:p>
        </w:tc>
      </w:tr>
      <w:tr w:rsidR="008C3F6D" w:rsidTr="00F07AD2">
        <w:trPr>
          <w:trHeight w:val="197"/>
        </w:trPr>
        <w:tc>
          <w:tcPr>
            <w:tcW w:w="3505" w:type="dxa"/>
            <w:gridSpan w:val="3"/>
            <w:vAlign w:val="center"/>
          </w:tcPr>
          <w:p w:rsidR="008C3F6D" w:rsidRPr="002648FE" w:rsidRDefault="008C3F6D" w:rsidP="008C3F6D">
            <w:pPr>
              <w:pStyle w:val="NoSpacing"/>
              <w:rPr>
                <w:rFonts w:ascii="Arial Narrow" w:hAnsi="Arial Narrow"/>
                <w:sz w:val="14"/>
                <w:szCs w:val="18"/>
              </w:rPr>
            </w:pPr>
            <w:r w:rsidRPr="002648FE">
              <w:rPr>
                <w:rFonts w:ascii="Arial Narrow" w:hAnsi="Arial Narrow"/>
                <w:sz w:val="14"/>
                <w:szCs w:val="18"/>
              </w:rPr>
              <w:fldChar w:fldCharType="begin">
                <w:ffData>
                  <w:name w:val="Check21"/>
                  <w:enabled/>
                  <w:calcOnExit w:val="0"/>
                  <w:checkBox>
                    <w:sizeAuto/>
                    <w:default w:val="0"/>
                  </w:checkBox>
                </w:ffData>
              </w:fldChar>
            </w:r>
            <w:r w:rsidRPr="002648FE">
              <w:rPr>
                <w:rFonts w:ascii="Arial Narrow" w:hAnsi="Arial Narrow"/>
                <w:sz w:val="14"/>
                <w:szCs w:val="18"/>
              </w:rPr>
              <w:instrText xml:space="preserve"> FORMCHECKBOX </w:instrText>
            </w:r>
            <w:r w:rsidR="00ED4A10">
              <w:rPr>
                <w:rFonts w:ascii="Arial Narrow" w:hAnsi="Arial Narrow"/>
                <w:sz w:val="14"/>
                <w:szCs w:val="18"/>
              </w:rPr>
            </w:r>
            <w:r w:rsidR="00ED4A10">
              <w:rPr>
                <w:rFonts w:ascii="Arial Narrow" w:hAnsi="Arial Narrow"/>
                <w:sz w:val="14"/>
                <w:szCs w:val="18"/>
              </w:rPr>
              <w:fldChar w:fldCharType="separate"/>
            </w:r>
            <w:r w:rsidRPr="002648FE">
              <w:rPr>
                <w:rFonts w:ascii="Arial Narrow" w:hAnsi="Arial Narrow"/>
                <w:sz w:val="14"/>
                <w:szCs w:val="18"/>
              </w:rPr>
              <w:fldChar w:fldCharType="end"/>
            </w:r>
            <w:r>
              <w:rPr>
                <w:rFonts w:ascii="Arial Narrow" w:hAnsi="Arial Narrow"/>
                <w:sz w:val="14"/>
                <w:szCs w:val="18"/>
              </w:rPr>
              <w:t xml:space="preserve"> Head CT Scan – CPT 70460</w:t>
            </w:r>
          </w:p>
        </w:tc>
      </w:tr>
    </w:tbl>
    <w:p w:rsidR="00212527" w:rsidRPr="00C51956" w:rsidRDefault="00212527" w:rsidP="00B63E65">
      <w:pPr>
        <w:pStyle w:val="NoSpacing"/>
        <w:rPr>
          <w:sz w:val="10"/>
        </w:rPr>
      </w:pPr>
    </w:p>
    <w:tbl>
      <w:tblPr>
        <w:tblStyle w:val="TableGrid"/>
        <w:tblW w:w="3505" w:type="dxa"/>
        <w:tblLook w:val="04A0" w:firstRow="1" w:lastRow="0" w:firstColumn="1" w:lastColumn="0" w:noHBand="0" w:noVBand="1"/>
      </w:tblPr>
      <w:tblGrid>
        <w:gridCol w:w="3505"/>
      </w:tblGrid>
      <w:tr w:rsidR="008C3F6D" w:rsidRPr="002648FE" w:rsidTr="00975F8C">
        <w:trPr>
          <w:trHeight w:val="242"/>
        </w:trPr>
        <w:tc>
          <w:tcPr>
            <w:tcW w:w="3505" w:type="dxa"/>
            <w:shd w:val="clear" w:color="auto" w:fill="002060"/>
            <w:vAlign w:val="center"/>
          </w:tcPr>
          <w:p w:rsidR="008C3F6D" w:rsidRPr="002648FE" w:rsidRDefault="008C3F6D" w:rsidP="00975F8C">
            <w:pPr>
              <w:pStyle w:val="NoSpacing"/>
              <w:rPr>
                <w:rFonts w:ascii="Arial Narrow" w:hAnsi="Arial Narrow"/>
                <w:b/>
                <w:sz w:val="20"/>
              </w:rPr>
            </w:pPr>
            <w:r>
              <w:rPr>
                <w:rFonts w:ascii="Arial Narrow" w:hAnsi="Arial Narrow"/>
                <w:b/>
                <w:sz w:val="16"/>
              </w:rPr>
              <w:t>ULTRASOUND</w:t>
            </w:r>
          </w:p>
        </w:tc>
      </w:tr>
      <w:tr w:rsidR="008C3F6D" w:rsidRPr="0016622D" w:rsidTr="00975F8C">
        <w:tc>
          <w:tcPr>
            <w:tcW w:w="3505" w:type="dxa"/>
            <w:shd w:val="clear" w:color="auto" w:fill="E7E6E6" w:themeFill="background2"/>
            <w:vAlign w:val="center"/>
          </w:tcPr>
          <w:p w:rsidR="008C3F6D" w:rsidRPr="008C3F6D" w:rsidRDefault="008C3F6D" w:rsidP="00975F8C">
            <w:pPr>
              <w:pStyle w:val="NoSpacing"/>
              <w:rPr>
                <w:rFonts w:ascii="Arial Narrow" w:hAnsi="Arial Narrow"/>
                <w:sz w:val="18"/>
              </w:rPr>
            </w:pPr>
            <w:r>
              <w:rPr>
                <w:rFonts w:ascii="Arial Narrow" w:hAnsi="Arial Narrow"/>
                <w:b/>
                <w:sz w:val="14"/>
              </w:rPr>
              <w:t>Breast Lump or Mass</w:t>
            </w:r>
            <w:r>
              <w:rPr>
                <w:rFonts w:ascii="Arial Narrow" w:hAnsi="Arial Narrow"/>
                <w:sz w:val="14"/>
              </w:rPr>
              <w:t xml:space="preserve"> – ICD9  611.72</w:t>
            </w:r>
          </w:p>
        </w:tc>
      </w:tr>
      <w:tr w:rsidR="008C3F6D" w:rsidTr="00975F8C">
        <w:trPr>
          <w:trHeight w:val="233"/>
        </w:trPr>
        <w:tc>
          <w:tcPr>
            <w:tcW w:w="3505" w:type="dxa"/>
            <w:vAlign w:val="center"/>
          </w:tcPr>
          <w:p w:rsidR="008C3F6D" w:rsidRDefault="008C3F6D" w:rsidP="008C3F6D">
            <w:pPr>
              <w:pStyle w:val="NoSpacing"/>
              <w:rPr>
                <w:rFonts w:ascii="Arial Narrow" w:hAnsi="Arial Narrow"/>
                <w:b/>
                <w:sz w:val="20"/>
              </w:rPr>
            </w:pPr>
            <w:r w:rsidRPr="002648FE">
              <w:rPr>
                <w:rFonts w:ascii="Arial Narrow" w:hAnsi="Arial Narrow"/>
                <w:sz w:val="14"/>
                <w:szCs w:val="18"/>
              </w:rPr>
              <w:fldChar w:fldCharType="begin">
                <w:ffData>
                  <w:name w:val="Check21"/>
                  <w:enabled/>
                  <w:calcOnExit w:val="0"/>
                  <w:checkBox>
                    <w:sizeAuto/>
                    <w:default w:val="0"/>
                  </w:checkBox>
                </w:ffData>
              </w:fldChar>
            </w:r>
            <w:r w:rsidRPr="002648FE">
              <w:rPr>
                <w:rFonts w:ascii="Arial Narrow" w:hAnsi="Arial Narrow"/>
                <w:sz w:val="14"/>
                <w:szCs w:val="18"/>
              </w:rPr>
              <w:instrText xml:space="preserve"> FORMCHECKBOX </w:instrText>
            </w:r>
            <w:r w:rsidR="00ED4A10">
              <w:rPr>
                <w:rFonts w:ascii="Arial Narrow" w:hAnsi="Arial Narrow"/>
                <w:sz w:val="14"/>
                <w:szCs w:val="18"/>
              </w:rPr>
            </w:r>
            <w:r w:rsidR="00ED4A10">
              <w:rPr>
                <w:rFonts w:ascii="Arial Narrow" w:hAnsi="Arial Narrow"/>
                <w:sz w:val="14"/>
                <w:szCs w:val="18"/>
              </w:rPr>
              <w:fldChar w:fldCharType="separate"/>
            </w:r>
            <w:r w:rsidRPr="002648FE">
              <w:rPr>
                <w:rFonts w:ascii="Arial Narrow" w:hAnsi="Arial Narrow"/>
                <w:sz w:val="14"/>
                <w:szCs w:val="18"/>
              </w:rPr>
              <w:fldChar w:fldCharType="end"/>
            </w:r>
            <w:r>
              <w:rPr>
                <w:rFonts w:ascii="Arial Narrow" w:hAnsi="Arial Narrow"/>
                <w:sz w:val="14"/>
                <w:szCs w:val="18"/>
              </w:rPr>
              <w:t xml:space="preserve"> Breast – CPT 76645  </w:t>
            </w:r>
          </w:p>
        </w:tc>
      </w:tr>
      <w:tr w:rsidR="008C3F6D" w:rsidTr="00C51956">
        <w:trPr>
          <w:trHeight w:val="161"/>
        </w:trPr>
        <w:tc>
          <w:tcPr>
            <w:tcW w:w="3505" w:type="dxa"/>
            <w:shd w:val="clear" w:color="auto" w:fill="E7E6E6" w:themeFill="background2"/>
            <w:vAlign w:val="center"/>
          </w:tcPr>
          <w:p w:rsidR="008C3F6D" w:rsidRPr="008C3F6D" w:rsidRDefault="008C3F6D" w:rsidP="008C3F6D">
            <w:pPr>
              <w:pStyle w:val="NoSpacing"/>
              <w:rPr>
                <w:rFonts w:ascii="Arial Narrow" w:hAnsi="Arial Narrow"/>
                <w:sz w:val="14"/>
                <w:szCs w:val="18"/>
              </w:rPr>
            </w:pPr>
            <w:r>
              <w:rPr>
                <w:rFonts w:ascii="Arial Narrow" w:hAnsi="Arial Narrow"/>
                <w:b/>
                <w:sz w:val="14"/>
                <w:szCs w:val="18"/>
              </w:rPr>
              <w:t>Abdominal / Pelvic</w:t>
            </w:r>
            <w:r>
              <w:rPr>
                <w:rFonts w:ascii="Arial Narrow" w:hAnsi="Arial Narrow"/>
                <w:sz w:val="14"/>
                <w:szCs w:val="18"/>
              </w:rPr>
              <w:t>- ICD9 in 789.00-789.09, 789.30-789.39</w:t>
            </w:r>
          </w:p>
        </w:tc>
      </w:tr>
      <w:tr w:rsidR="008C3F6D" w:rsidTr="00975F8C">
        <w:trPr>
          <w:trHeight w:val="233"/>
        </w:trPr>
        <w:tc>
          <w:tcPr>
            <w:tcW w:w="3505" w:type="dxa"/>
            <w:vAlign w:val="center"/>
          </w:tcPr>
          <w:p w:rsidR="008C3F6D" w:rsidRPr="002648FE" w:rsidRDefault="008C3F6D" w:rsidP="008C3F6D">
            <w:pPr>
              <w:pStyle w:val="NoSpacing"/>
              <w:rPr>
                <w:rFonts w:ascii="Arial Narrow" w:hAnsi="Arial Narrow"/>
                <w:sz w:val="14"/>
                <w:szCs w:val="18"/>
              </w:rPr>
            </w:pPr>
            <w:r w:rsidRPr="002648FE">
              <w:rPr>
                <w:rFonts w:ascii="Arial Narrow" w:hAnsi="Arial Narrow"/>
                <w:sz w:val="14"/>
                <w:szCs w:val="18"/>
              </w:rPr>
              <w:fldChar w:fldCharType="begin">
                <w:ffData>
                  <w:name w:val="Check21"/>
                  <w:enabled/>
                  <w:calcOnExit w:val="0"/>
                  <w:checkBox>
                    <w:sizeAuto/>
                    <w:default w:val="0"/>
                  </w:checkBox>
                </w:ffData>
              </w:fldChar>
            </w:r>
            <w:r w:rsidRPr="002648FE">
              <w:rPr>
                <w:rFonts w:ascii="Arial Narrow" w:hAnsi="Arial Narrow"/>
                <w:sz w:val="14"/>
                <w:szCs w:val="18"/>
              </w:rPr>
              <w:instrText xml:space="preserve"> FORMCHECKBOX </w:instrText>
            </w:r>
            <w:r w:rsidR="00ED4A10">
              <w:rPr>
                <w:rFonts w:ascii="Arial Narrow" w:hAnsi="Arial Narrow"/>
                <w:sz w:val="14"/>
                <w:szCs w:val="18"/>
              </w:rPr>
            </w:r>
            <w:r w:rsidR="00ED4A10">
              <w:rPr>
                <w:rFonts w:ascii="Arial Narrow" w:hAnsi="Arial Narrow"/>
                <w:sz w:val="14"/>
                <w:szCs w:val="18"/>
              </w:rPr>
              <w:fldChar w:fldCharType="separate"/>
            </w:r>
            <w:r w:rsidRPr="002648FE">
              <w:rPr>
                <w:rFonts w:ascii="Arial Narrow" w:hAnsi="Arial Narrow"/>
                <w:sz w:val="14"/>
                <w:szCs w:val="18"/>
              </w:rPr>
              <w:fldChar w:fldCharType="end"/>
            </w:r>
            <w:r>
              <w:rPr>
                <w:rFonts w:ascii="Arial Narrow" w:hAnsi="Arial Narrow"/>
                <w:sz w:val="14"/>
                <w:szCs w:val="18"/>
              </w:rPr>
              <w:t xml:space="preserve"> Abdominal – CPT 76700</w:t>
            </w:r>
          </w:p>
        </w:tc>
      </w:tr>
      <w:tr w:rsidR="008C3F6D" w:rsidTr="008C3F6D">
        <w:trPr>
          <w:trHeight w:val="233"/>
        </w:trPr>
        <w:tc>
          <w:tcPr>
            <w:tcW w:w="3505" w:type="dxa"/>
            <w:shd w:val="clear" w:color="auto" w:fill="E7E6E6" w:themeFill="background2"/>
            <w:vAlign w:val="center"/>
          </w:tcPr>
          <w:p w:rsidR="008C3F6D" w:rsidRDefault="008C3F6D" w:rsidP="008C3F6D">
            <w:pPr>
              <w:pStyle w:val="NoSpacing"/>
              <w:rPr>
                <w:rFonts w:ascii="Arial Narrow" w:hAnsi="Arial Narrow"/>
                <w:sz w:val="14"/>
                <w:szCs w:val="18"/>
              </w:rPr>
            </w:pPr>
            <w:r>
              <w:rPr>
                <w:rFonts w:ascii="Arial Narrow" w:hAnsi="Arial Narrow"/>
                <w:b/>
                <w:sz w:val="14"/>
                <w:szCs w:val="18"/>
              </w:rPr>
              <w:t xml:space="preserve">Ovarian Cyst </w:t>
            </w:r>
            <w:r>
              <w:rPr>
                <w:rFonts w:ascii="Arial Narrow" w:hAnsi="Arial Narrow"/>
                <w:sz w:val="14"/>
                <w:szCs w:val="18"/>
              </w:rPr>
              <w:t>– ICD9 620.0-620.2</w:t>
            </w:r>
          </w:p>
          <w:p w:rsidR="008C3F6D" w:rsidRDefault="008C3F6D" w:rsidP="008C3F6D">
            <w:pPr>
              <w:pStyle w:val="NoSpacing"/>
              <w:rPr>
                <w:rFonts w:ascii="Arial Narrow" w:hAnsi="Arial Narrow"/>
                <w:sz w:val="14"/>
                <w:szCs w:val="18"/>
              </w:rPr>
            </w:pPr>
            <w:r>
              <w:rPr>
                <w:rFonts w:ascii="Arial Narrow" w:hAnsi="Arial Narrow"/>
                <w:b/>
                <w:sz w:val="14"/>
                <w:szCs w:val="18"/>
              </w:rPr>
              <w:t xml:space="preserve">Fibrosis of the Uterus </w:t>
            </w:r>
            <w:r>
              <w:rPr>
                <w:rFonts w:ascii="Arial Narrow" w:hAnsi="Arial Narrow"/>
                <w:sz w:val="14"/>
                <w:szCs w:val="18"/>
              </w:rPr>
              <w:t>– ICD9 in 218.0-218.9</w:t>
            </w:r>
          </w:p>
          <w:p w:rsidR="008C3F6D" w:rsidRPr="008C3F6D" w:rsidRDefault="008C3F6D" w:rsidP="008C3F6D">
            <w:pPr>
              <w:pStyle w:val="NoSpacing"/>
              <w:rPr>
                <w:rFonts w:ascii="Arial Narrow" w:hAnsi="Arial Narrow"/>
                <w:sz w:val="14"/>
                <w:szCs w:val="18"/>
              </w:rPr>
            </w:pPr>
            <w:r>
              <w:rPr>
                <w:rFonts w:ascii="Arial Narrow" w:hAnsi="Arial Narrow"/>
                <w:b/>
                <w:sz w:val="14"/>
                <w:szCs w:val="18"/>
              </w:rPr>
              <w:t xml:space="preserve">Intrauterine Fetal Death </w:t>
            </w:r>
            <w:r>
              <w:rPr>
                <w:rFonts w:ascii="Arial Narrow" w:hAnsi="Arial Narrow"/>
                <w:sz w:val="14"/>
                <w:szCs w:val="18"/>
              </w:rPr>
              <w:t>– ICD9 768.0</w:t>
            </w:r>
          </w:p>
        </w:tc>
      </w:tr>
      <w:tr w:rsidR="008C3F6D" w:rsidTr="00975F8C">
        <w:trPr>
          <w:trHeight w:val="233"/>
        </w:trPr>
        <w:tc>
          <w:tcPr>
            <w:tcW w:w="3505" w:type="dxa"/>
            <w:vAlign w:val="center"/>
          </w:tcPr>
          <w:p w:rsidR="008C3F6D" w:rsidRPr="008C3F6D" w:rsidRDefault="008C3F6D" w:rsidP="008C3F6D">
            <w:pPr>
              <w:pStyle w:val="NoSpacing"/>
              <w:rPr>
                <w:rFonts w:ascii="Arial Narrow" w:hAnsi="Arial Narrow"/>
                <w:b/>
                <w:sz w:val="14"/>
                <w:szCs w:val="18"/>
              </w:rPr>
            </w:pPr>
            <w:r w:rsidRPr="002648FE">
              <w:rPr>
                <w:rFonts w:ascii="Arial Narrow" w:hAnsi="Arial Narrow"/>
                <w:sz w:val="14"/>
                <w:szCs w:val="18"/>
              </w:rPr>
              <w:fldChar w:fldCharType="begin">
                <w:ffData>
                  <w:name w:val="Check21"/>
                  <w:enabled/>
                  <w:calcOnExit w:val="0"/>
                  <w:checkBox>
                    <w:sizeAuto/>
                    <w:default w:val="0"/>
                  </w:checkBox>
                </w:ffData>
              </w:fldChar>
            </w:r>
            <w:r w:rsidRPr="002648FE">
              <w:rPr>
                <w:rFonts w:ascii="Arial Narrow" w:hAnsi="Arial Narrow"/>
                <w:sz w:val="14"/>
                <w:szCs w:val="18"/>
              </w:rPr>
              <w:instrText xml:space="preserve"> FORMCHECKBOX </w:instrText>
            </w:r>
            <w:r w:rsidR="00ED4A10">
              <w:rPr>
                <w:rFonts w:ascii="Arial Narrow" w:hAnsi="Arial Narrow"/>
                <w:sz w:val="14"/>
                <w:szCs w:val="18"/>
              </w:rPr>
            </w:r>
            <w:r w:rsidR="00ED4A10">
              <w:rPr>
                <w:rFonts w:ascii="Arial Narrow" w:hAnsi="Arial Narrow"/>
                <w:sz w:val="14"/>
                <w:szCs w:val="18"/>
              </w:rPr>
              <w:fldChar w:fldCharType="separate"/>
            </w:r>
            <w:r w:rsidRPr="002648FE">
              <w:rPr>
                <w:rFonts w:ascii="Arial Narrow" w:hAnsi="Arial Narrow"/>
                <w:sz w:val="14"/>
                <w:szCs w:val="18"/>
              </w:rPr>
              <w:fldChar w:fldCharType="end"/>
            </w:r>
            <w:r>
              <w:rPr>
                <w:rFonts w:ascii="Arial Narrow" w:hAnsi="Arial Narrow"/>
                <w:sz w:val="14"/>
                <w:szCs w:val="18"/>
              </w:rPr>
              <w:t xml:space="preserve"> Pelvic – CPT 76856</w:t>
            </w:r>
          </w:p>
        </w:tc>
      </w:tr>
      <w:tr w:rsidR="008C3F6D" w:rsidTr="008C3F6D">
        <w:trPr>
          <w:trHeight w:val="233"/>
        </w:trPr>
        <w:tc>
          <w:tcPr>
            <w:tcW w:w="3505" w:type="dxa"/>
            <w:shd w:val="clear" w:color="auto" w:fill="E7E6E6" w:themeFill="background2"/>
            <w:vAlign w:val="center"/>
          </w:tcPr>
          <w:p w:rsidR="008C3F6D" w:rsidRPr="008C3F6D" w:rsidRDefault="008C3F6D" w:rsidP="008C3F6D">
            <w:pPr>
              <w:pStyle w:val="NoSpacing"/>
              <w:rPr>
                <w:rFonts w:ascii="Arial Narrow" w:hAnsi="Arial Narrow"/>
                <w:sz w:val="14"/>
                <w:szCs w:val="18"/>
              </w:rPr>
            </w:pPr>
            <w:r>
              <w:rPr>
                <w:rFonts w:ascii="Arial Narrow" w:hAnsi="Arial Narrow"/>
                <w:b/>
                <w:sz w:val="14"/>
                <w:szCs w:val="18"/>
              </w:rPr>
              <w:t xml:space="preserve">R/O DVT </w:t>
            </w:r>
            <w:r>
              <w:rPr>
                <w:rFonts w:ascii="Arial Narrow" w:hAnsi="Arial Narrow"/>
                <w:sz w:val="14"/>
                <w:szCs w:val="18"/>
              </w:rPr>
              <w:t>– ICD9 451.0-453.9</w:t>
            </w:r>
          </w:p>
        </w:tc>
      </w:tr>
      <w:tr w:rsidR="008C3F6D" w:rsidTr="00975F8C">
        <w:trPr>
          <w:trHeight w:val="233"/>
        </w:trPr>
        <w:tc>
          <w:tcPr>
            <w:tcW w:w="3505" w:type="dxa"/>
            <w:vAlign w:val="center"/>
          </w:tcPr>
          <w:p w:rsidR="008C3F6D" w:rsidRPr="002648FE" w:rsidRDefault="008C3F6D" w:rsidP="008C3F6D">
            <w:pPr>
              <w:pStyle w:val="NoSpacing"/>
              <w:rPr>
                <w:rFonts w:ascii="Arial Narrow" w:hAnsi="Arial Narrow"/>
                <w:sz w:val="14"/>
                <w:szCs w:val="18"/>
              </w:rPr>
            </w:pPr>
            <w:r w:rsidRPr="002648FE">
              <w:rPr>
                <w:rFonts w:ascii="Arial Narrow" w:hAnsi="Arial Narrow"/>
                <w:sz w:val="14"/>
                <w:szCs w:val="18"/>
              </w:rPr>
              <w:fldChar w:fldCharType="begin">
                <w:ffData>
                  <w:name w:val="Check21"/>
                  <w:enabled/>
                  <w:calcOnExit w:val="0"/>
                  <w:checkBox>
                    <w:sizeAuto/>
                    <w:default w:val="0"/>
                  </w:checkBox>
                </w:ffData>
              </w:fldChar>
            </w:r>
            <w:r w:rsidRPr="002648FE">
              <w:rPr>
                <w:rFonts w:ascii="Arial Narrow" w:hAnsi="Arial Narrow"/>
                <w:sz w:val="14"/>
                <w:szCs w:val="18"/>
              </w:rPr>
              <w:instrText xml:space="preserve"> FORMCHECKBOX </w:instrText>
            </w:r>
            <w:r w:rsidR="00ED4A10">
              <w:rPr>
                <w:rFonts w:ascii="Arial Narrow" w:hAnsi="Arial Narrow"/>
                <w:sz w:val="14"/>
                <w:szCs w:val="18"/>
              </w:rPr>
            </w:r>
            <w:r w:rsidR="00ED4A10">
              <w:rPr>
                <w:rFonts w:ascii="Arial Narrow" w:hAnsi="Arial Narrow"/>
                <w:sz w:val="14"/>
                <w:szCs w:val="18"/>
              </w:rPr>
              <w:fldChar w:fldCharType="separate"/>
            </w:r>
            <w:r w:rsidRPr="002648FE">
              <w:rPr>
                <w:rFonts w:ascii="Arial Narrow" w:hAnsi="Arial Narrow"/>
                <w:sz w:val="14"/>
                <w:szCs w:val="18"/>
              </w:rPr>
              <w:fldChar w:fldCharType="end"/>
            </w:r>
            <w:r w:rsidR="00AB699F">
              <w:rPr>
                <w:rFonts w:ascii="Arial Narrow" w:hAnsi="Arial Narrow"/>
                <w:sz w:val="14"/>
                <w:szCs w:val="18"/>
              </w:rPr>
              <w:t xml:space="preserve"> Doppler – CPT 93965, 93970, 93971</w:t>
            </w:r>
          </w:p>
        </w:tc>
      </w:tr>
      <w:tr w:rsidR="008C3F6D" w:rsidTr="008C3F6D">
        <w:trPr>
          <w:trHeight w:val="233"/>
        </w:trPr>
        <w:tc>
          <w:tcPr>
            <w:tcW w:w="3505" w:type="dxa"/>
            <w:shd w:val="clear" w:color="auto" w:fill="E7E6E6" w:themeFill="background2"/>
            <w:vAlign w:val="center"/>
          </w:tcPr>
          <w:p w:rsidR="008C3F6D" w:rsidRDefault="008C3F6D" w:rsidP="008C3F6D">
            <w:pPr>
              <w:pStyle w:val="NoSpacing"/>
              <w:rPr>
                <w:rFonts w:ascii="Arial Narrow" w:hAnsi="Arial Narrow"/>
                <w:sz w:val="14"/>
                <w:szCs w:val="18"/>
              </w:rPr>
            </w:pPr>
            <w:r>
              <w:rPr>
                <w:rFonts w:ascii="Arial Narrow" w:hAnsi="Arial Narrow"/>
                <w:b/>
                <w:sz w:val="14"/>
                <w:szCs w:val="18"/>
              </w:rPr>
              <w:t xml:space="preserve">Confirm DX Hydrocele </w:t>
            </w:r>
            <w:r>
              <w:rPr>
                <w:rFonts w:ascii="Arial Narrow" w:hAnsi="Arial Narrow"/>
                <w:sz w:val="14"/>
                <w:szCs w:val="18"/>
              </w:rPr>
              <w:t>– ICD9 603.0-603.9</w:t>
            </w:r>
          </w:p>
          <w:p w:rsidR="008C3F6D" w:rsidRDefault="008C3F6D" w:rsidP="008C3F6D">
            <w:pPr>
              <w:pStyle w:val="NoSpacing"/>
              <w:rPr>
                <w:rFonts w:ascii="Arial Narrow" w:hAnsi="Arial Narrow"/>
                <w:sz w:val="14"/>
                <w:szCs w:val="18"/>
              </w:rPr>
            </w:pPr>
            <w:r>
              <w:rPr>
                <w:rFonts w:ascii="Arial Narrow" w:hAnsi="Arial Narrow"/>
                <w:b/>
                <w:sz w:val="14"/>
                <w:szCs w:val="18"/>
              </w:rPr>
              <w:t xml:space="preserve">Confirm DX Testicular Mass </w:t>
            </w:r>
            <w:r>
              <w:rPr>
                <w:rFonts w:ascii="Arial Narrow" w:hAnsi="Arial Narrow"/>
                <w:sz w:val="14"/>
                <w:szCs w:val="18"/>
              </w:rPr>
              <w:t xml:space="preserve"> - ICD9 608.89</w:t>
            </w:r>
          </w:p>
          <w:p w:rsidR="008C3F6D" w:rsidRPr="00AB699F" w:rsidRDefault="00AB699F" w:rsidP="008C3F6D">
            <w:pPr>
              <w:pStyle w:val="NoSpacing"/>
              <w:rPr>
                <w:rFonts w:ascii="Arial Narrow" w:hAnsi="Arial Narrow"/>
                <w:sz w:val="14"/>
                <w:szCs w:val="18"/>
              </w:rPr>
            </w:pPr>
            <w:r>
              <w:rPr>
                <w:rFonts w:ascii="Arial Narrow" w:hAnsi="Arial Narrow"/>
                <w:b/>
                <w:sz w:val="14"/>
                <w:szCs w:val="18"/>
              </w:rPr>
              <w:t xml:space="preserve">Confirm DX torsion of Testicle </w:t>
            </w:r>
            <w:r>
              <w:rPr>
                <w:rFonts w:ascii="Arial Narrow" w:hAnsi="Arial Narrow"/>
                <w:sz w:val="14"/>
                <w:szCs w:val="18"/>
              </w:rPr>
              <w:t>– ICD9 608.2</w:t>
            </w:r>
          </w:p>
        </w:tc>
      </w:tr>
      <w:tr w:rsidR="008C3F6D" w:rsidTr="00975F8C">
        <w:trPr>
          <w:trHeight w:val="233"/>
        </w:trPr>
        <w:tc>
          <w:tcPr>
            <w:tcW w:w="3505" w:type="dxa"/>
            <w:vAlign w:val="center"/>
          </w:tcPr>
          <w:p w:rsidR="008C3F6D" w:rsidRPr="002648FE" w:rsidRDefault="008C3F6D" w:rsidP="008C3F6D">
            <w:pPr>
              <w:pStyle w:val="NoSpacing"/>
              <w:rPr>
                <w:rFonts w:ascii="Arial Narrow" w:hAnsi="Arial Narrow"/>
                <w:sz w:val="14"/>
                <w:szCs w:val="18"/>
              </w:rPr>
            </w:pPr>
            <w:r w:rsidRPr="002648FE">
              <w:rPr>
                <w:rFonts w:ascii="Arial Narrow" w:hAnsi="Arial Narrow"/>
                <w:sz w:val="14"/>
                <w:szCs w:val="18"/>
              </w:rPr>
              <w:fldChar w:fldCharType="begin">
                <w:ffData>
                  <w:name w:val="Check21"/>
                  <w:enabled/>
                  <w:calcOnExit w:val="0"/>
                  <w:checkBox>
                    <w:sizeAuto/>
                    <w:default w:val="0"/>
                  </w:checkBox>
                </w:ffData>
              </w:fldChar>
            </w:r>
            <w:r w:rsidRPr="002648FE">
              <w:rPr>
                <w:rFonts w:ascii="Arial Narrow" w:hAnsi="Arial Narrow"/>
                <w:sz w:val="14"/>
                <w:szCs w:val="18"/>
              </w:rPr>
              <w:instrText xml:space="preserve"> FORMCHECKBOX </w:instrText>
            </w:r>
            <w:r w:rsidR="00ED4A10">
              <w:rPr>
                <w:rFonts w:ascii="Arial Narrow" w:hAnsi="Arial Narrow"/>
                <w:sz w:val="14"/>
                <w:szCs w:val="18"/>
              </w:rPr>
            </w:r>
            <w:r w:rsidR="00ED4A10">
              <w:rPr>
                <w:rFonts w:ascii="Arial Narrow" w:hAnsi="Arial Narrow"/>
                <w:sz w:val="14"/>
                <w:szCs w:val="18"/>
              </w:rPr>
              <w:fldChar w:fldCharType="separate"/>
            </w:r>
            <w:r w:rsidRPr="002648FE">
              <w:rPr>
                <w:rFonts w:ascii="Arial Narrow" w:hAnsi="Arial Narrow"/>
                <w:sz w:val="14"/>
                <w:szCs w:val="18"/>
              </w:rPr>
              <w:fldChar w:fldCharType="end"/>
            </w:r>
            <w:r w:rsidR="00AB699F">
              <w:rPr>
                <w:rFonts w:ascii="Arial Narrow" w:hAnsi="Arial Narrow"/>
                <w:sz w:val="14"/>
                <w:szCs w:val="18"/>
              </w:rPr>
              <w:t xml:space="preserve"> Scrotum and Content - 76870</w:t>
            </w:r>
          </w:p>
        </w:tc>
      </w:tr>
    </w:tbl>
    <w:p w:rsidR="008C3F6D" w:rsidRPr="00AB699F" w:rsidRDefault="008C3F6D" w:rsidP="00B63E65">
      <w:pPr>
        <w:pStyle w:val="NoSpacing"/>
        <w:rPr>
          <w:sz w:val="12"/>
        </w:rPr>
      </w:pPr>
    </w:p>
    <w:p w:rsidR="00343735" w:rsidRPr="002648FE" w:rsidRDefault="00343735" w:rsidP="00B63E65">
      <w:pPr>
        <w:pStyle w:val="NoSpacing"/>
      </w:pPr>
    </w:p>
    <w:sectPr w:rsidR="00343735" w:rsidRPr="002648FE" w:rsidSect="00975F8C">
      <w:type w:val="continuous"/>
      <w:pgSz w:w="12240" w:h="15840"/>
      <w:pgMar w:top="720" w:right="720" w:bottom="288" w:left="720" w:header="720" w:footer="720" w:gutter="0"/>
      <w:cols w:num="3" w:space="13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5F8C" w:rsidRDefault="00975F8C" w:rsidP="002648FE">
      <w:pPr>
        <w:spacing w:after="0" w:line="240" w:lineRule="auto"/>
      </w:pPr>
      <w:r>
        <w:separator/>
      </w:r>
    </w:p>
  </w:endnote>
  <w:endnote w:type="continuationSeparator" w:id="0">
    <w:p w:rsidR="00975F8C" w:rsidRDefault="00975F8C" w:rsidP="002648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5F8C" w:rsidRDefault="00975F8C" w:rsidP="002648FE">
      <w:pPr>
        <w:spacing w:after="0" w:line="240" w:lineRule="auto"/>
      </w:pPr>
      <w:r>
        <w:separator/>
      </w:r>
    </w:p>
  </w:footnote>
  <w:footnote w:type="continuationSeparator" w:id="0">
    <w:p w:rsidR="00975F8C" w:rsidRDefault="00975F8C" w:rsidP="002648F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F74A6C"/>
    <w:multiLevelType w:val="hybridMultilevel"/>
    <w:tmpl w:val="FCD05DF0"/>
    <w:lvl w:ilvl="0" w:tplc="014C051A">
      <w:start w:val="10"/>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E65"/>
    <w:rsid w:val="00000E52"/>
    <w:rsid w:val="00001D61"/>
    <w:rsid w:val="00004033"/>
    <w:rsid w:val="00004CF1"/>
    <w:rsid w:val="00004E6A"/>
    <w:rsid w:val="00006678"/>
    <w:rsid w:val="0000796E"/>
    <w:rsid w:val="0001210C"/>
    <w:rsid w:val="0001254A"/>
    <w:rsid w:val="00012ADB"/>
    <w:rsid w:val="00012AFB"/>
    <w:rsid w:val="0001436F"/>
    <w:rsid w:val="000150DB"/>
    <w:rsid w:val="000156CB"/>
    <w:rsid w:val="000165E4"/>
    <w:rsid w:val="00022D53"/>
    <w:rsid w:val="000251E5"/>
    <w:rsid w:val="000258C1"/>
    <w:rsid w:val="00025D1C"/>
    <w:rsid w:val="00026735"/>
    <w:rsid w:val="000304BE"/>
    <w:rsid w:val="000312C8"/>
    <w:rsid w:val="000335FE"/>
    <w:rsid w:val="00034479"/>
    <w:rsid w:val="00036245"/>
    <w:rsid w:val="0004077D"/>
    <w:rsid w:val="000409EF"/>
    <w:rsid w:val="00041B7F"/>
    <w:rsid w:val="00046786"/>
    <w:rsid w:val="00046B9B"/>
    <w:rsid w:val="00047EA7"/>
    <w:rsid w:val="00052918"/>
    <w:rsid w:val="00056401"/>
    <w:rsid w:val="00056F8D"/>
    <w:rsid w:val="000636CE"/>
    <w:rsid w:val="00066A45"/>
    <w:rsid w:val="00067ECB"/>
    <w:rsid w:val="00073A07"/>
    <w:rsid w:val="000826C9"/>
    <w:rsid w:val="00082817"/>
    <w:rsid w:val="00084641"/>
    <w:rsid w:val="00084EC2"/>
    <w:rsid w:val="000902C9"/>
    <w:rsid w:val="00090A39"/>
    <w:rsid w:val="00092F91"/>
    <w:rsid w:val="00094D9A"/>
    <w:rsid w:val="00096316"/>
    <w:rsid w:val="000A1C6F"/>
    <w:rsid w:val="000A1D84"/>
    <w:rsid w:val="000A3A13"/>
    <w:rsid w:val="000A5364"/>
    <w:rsid w:val="000A5D8F"/>
    <w:rsid w:val="000A713A"/>
    <w:rsid w:val="000A7703"/>
    <w:rsid w:val="000B3F22"/>
    <w:rsid w:val="000B4207"/>
    <w:rsid w:val="000B44F5"/>
    <w:rsid w:val="000B774B"/>
    <w:rsid w:val="000C1F35"/>
    <w:rsid w:val="000C279A"/>
    <w:rsid w:val="000C539B"/>
    <w:rsid w:val="000C5D1B"/>
    <w:rsid w:val="000C7FD5"/>
    <w:rsid w:val="000D034E"/>
    <w:rsid w:val="000D045C"/>
    <w:rsid w:val="000D05AC"/>
    <w:rsid w:val="000D43EF"/>
    <w:rsid w:val="000D62A4"/>
    <w:rsid w:val="000E1715"/>
    <w:rsid w:val="000E1DF0"/>
    <w:rsid w:val="000E1ECD"/>
    <w:rsid w:val="000E21AE"/>
    <w:rsid w:val="000E2689"/>
    <w:rsid w:val="000E37FA"/>
    <w:rsid w:val="000E3CBE"/>
    <w:rsid w:val="000E4A6D"/>
    <w:rsid w:val="000E50B7"/>
    <w:rsid w:val="000E704A"/>
    <w:rsid w:val="000E7AED"/>
    <w:rsid w:val="000F47CF"/>
    <w:rsid w:val="000F5CB4"/>
    <w:rsid w:val="000F6445"/>
    <w:rsid w:val="000F70B6"/>
    <w:rsid w:val="000F7FDF"/>
    <w:rsid w:val="00100465"/>
    <w:rsid w:val="0010159D"/>
    <w:rsid w:val="001026FC"/>
    <w:rsid w:val="00102D29"/>
    <w:rsid w:val="00104752"/>
    <w:rsid w:val="00104ABE"/>
    <w:rsid w:val="0010504C"/>
    <w:rsid w:val="00105694"/>
    <w:rsid w:val="00105C6B"/>
    <w:rsid w:val="00112FAC"/>
    <w:rsid w:val="00113696"/>
    <w:rsid w:val="00115B64"/>
    <w:rsid w:val="00115EB8"/>
    <w:rsid w:val="001163DF"/>
    <w:rsid w:val="00116937"/>
    <w:rsid w:val="00117252"/>
    <w:rsid w:val="001177A2"/>
    <w:rsid w:val="00120A58"/>
    <w:rsid w:val="00120E15"/>
    <w:rsid w:val="00121A1B"/>
    <w:rsid w:val="00122ADC"/>
    <w:rsid w:val="00125489"/>
    <w:rsid w:val="001306F2"/>
    <w:rsid w:val="00132560"/>
    <w:rsid w:val="001354EB"/>
    <w:rsid w:val="00136C30"/>
    <w:rsid w:val="00141421"/>
    <w:rsid w:val="00141D97"/>
    <w:rsid w:val="001445A5"/>
    <w:rsid w:val="00145A97"/>
    <w:rsid w:val="00145FC6"/>
    <w:rsid w:val="001464B4"/>
    <w:rsid w:val="00152FF1"/>
    <w:rsid w:val="00153B7B"/>
    <w:rsid w:val="001556D1"/>
    <w:rsid w:val="00155853"/>
    <w:rsid w:val="001566CE"/>
    <w:rsid w:val="00156E4D"/>
    <w:rsid w:val="00160F21"/>
    <w:rsid w:val="0016277A"/>
    <w:rsid w:val="00163015"/>
    <w:rsid w:val="00163698"/>
    <w:rsid w:val="0016622D"/>
    <w:rsid w:val="001673D6"/>
    <w:rsid w:val="00171113"/>
    <w:rsid w:val="00171E81"/>
    <w:rsid w:val="001721D5"/>
    <w:rsid w:val="001723D7"/>
    <w:rsid w:val="001728C8"/>
    <w:rsid w:val="00172CA2"/>
    <w:rsid w:val="0017525E"/>
    <w:rsid w:val="001760DF"/>
    <w:rsid w:val="00176B41"/>
    <w:rsid w:val="00177805"/>
    <w:rsid w:val="00177B30"/>
    <w:rsid w:val="00182468"/>
    <w:rsid w:val="001826E5"/>
    <w:rsid w:val="00186B8A"/>
    <w:rsid w:val="00186DF0"/>
    <w:rsid w:val="001903F2"/>
    <w:rsid w:val="0019245D"/>
    <w:rsid w:val="001927C0"/>
    <w:rsid w:val="001930DB"/>
    <w:rsid w:val="0019443E"/>
    <w:rsid w:val="00194470"/>
    <w:rsid w:val="00194BFB"/>
    <w:rsid w:val="00196C0B"/>
    <w:rsid w:val="001A0AF0"/>
    <w:rsid w:val="001A11D5"/>
    <w:rsid w:val="001A1507"/>
    <w:rsid w:val="001A52CF"/>
    <w:rsid w:val="001A5F3F"/>
    <w:rsid w:val="001A7510"/>
    <w:rsid w:val="001A7E87"/>
    <w:rsid w:val="001B0865"/>
    <w:rsid w:val="001B09A4"/>
    <w:rsid w:val="001B1C3E"/>
    <w:rsid w:val="001B2938"/>
    <w:rsid w:val="001B339B"/>
    <w:rsid w:val="001B3BE6"/>
    <w:rsid w:val="001B4602"/>
    <w:rsid w:val="001B49A8"/>
    <w:rsid w:val="001B4C65"/>
    <w:rsid w:val="001B6D54"/>
    <w:rsid w:val="001B7449"/>
    <w:rsid w:val="001B770B"/>
    <w:rsid w:val="001C0CDA"/>
    <w:rsid w:val="001C1833"/>
    <w:rsid w:val="001C2401"/>
    <w:rsid w:val="001C2AF2"/>
    <w:rsid w:val="001C63B8"/>
    <w:rsid w:val="001C6672"/>
    <w:rsid w:val="001D1525"/>
    <w:rsid w:val="001D1C1F"/>
    <w:rsid w:val="001D2EA0"/>
    <w:rsid w:val="001D3074"/>
    <w:rsid w:val="001D4093"/>
    <w:rsid w:val="001D75E3"/>
    <w:rsid w:val="001D7656"/>
    <w:rsid w:val="001E43B8"/>
    <w:rsid w:val="001E5011"/>
    <w:rsid w:val="001E51BA"/>
    <w:rsid w:val="001E7FAA"/>
    <w:rsid w:val="001F1B96"/>
    <w:rsid w:val="001F1BA3"/>
    <w:rsid w:val="001F5A4A"/>
    <w:rsid w:val="001F7610"/>
    <w:rsid w:val="001F7B40"/>
    <w:rsid w:val="00202CC3"/>
    <w:rsid w:val="00203333"/>
    <w:rsid w:val="00203E1C"/>
    <w:rsid w:val="0020559E"/>
    <w:rsid w:val="00205805"/>
    <w:rsid w:val="00212527"/>
    <w:rsid w:val="0021313A"/>
    <w:rsid w:val="0021556F"/>
    <w:rsid w:val="00216020"/>
    <w:rsid w:val="002163CC"/>
    <w:rsid w:val="002168CA"/>
    <w:rsid w:val="00220C1D"/>
    <w:rsid w:val="00222B0E"/>
    <w:rsid w:val="002250DC"/>
    <w:rsid w:val="00231CC1"/>
    <w:rsid w:val="00234336"/>
    <w:rsid w:val="002345CE"/>
    <w:rsid w:val="00235E26"/>
    <w:rsid w:val="00241B2A"/>
    <w:rsid w:val="00241E5C"/>
    <w:rsid w:val="002447E7"/>
    <w:rsid w:val="00244B74"/>
    <w:rsid w:val="002450D7"/>
    <w:rsid w:val="00246C91"/>
    <w:rsid w:val="00247292"/>
    <w:rsid w:val="00247926"/>
    <w:rsid w:val="00247A18"/>
    <w:rsid w:val="0025056E"/>
    <w:rsid w:val="00251248"/>
    <w:rsid w:val="00251D26"/>
    <w:rsid w:val="00252526"/>
    <w:rsid w:val="0025523E"/>
    <w:rsid w:val="00255532"/>
    <w:rsid w:val="0025755C"/>
    <w:rsid w:val="00257933"/>
    <w:rsid w:val="00257961"/>
    <w:rsid w:val="0026019A"/>
    <w:rsid w:val="002648FE"/>
    <w:rsid w:val="0026517C"/>
    <w:rsid w:val="00271D82"/>
    <w:rsid w:val="00272278"/>
    <w:rsid w:val="0027260C"/>
    <w:rsid w:val="002731BF"/>
    <w:rsid w:val="00275032"/>
    <w:rsid w:val="00275B77"/>
    <w:rsid w:val="002768EA"/>
    <w:rsid w:val="0028008E"/>
    <w:rsid w:val="00280C45"/>
    <w:rsid w:val="002823B9"/>
    <w:rsid w:val="00287113"/>
    <w:rsid w:val="00290E1F"/>
    <w:rsid w:val="0029228A"/>
    <w:rsid w:val="00292D2F"/>
    <w:rsid w:val="00294A9D"/>
    <w:rsid w:val="00295A1E"/>
    <w:rsid w:val="002A145F"/>
    <w:rsid w:val="002A28E9"/>
    <w:rsid w:val="002A4060"/>
    <w:rsid w:val="002A4DBF"/>
    <w:rsid w:val="002A5270"/>
    <w:rsid w:val="002A76B8"/>
    <w:rsid w:val="002A7FC5"/>
    <w:rsid w:val="002B094F"/>
    <w:rsid w:val="002B1C84"/>
    <w:rsid w:val="002B7F4D"/>
    <w:rsid w:val="002C2863"/>
    <w:rsid w:val="002C2D17"/>
    <w:rsid w:val="002C2DB0"/>
    <w:rsid w:val="002C3654"/>
    <w:rsid w:val="002C39E6"/>
    <w:rsid w:val="002C3FE4"/>
    <w:rsid w:val="002C40DE"/>
    <w:rsid w:val="002C5762"/>
    <w:rsid w:val="002D0A92"/>
    <w:rsid w:val="002D119C"/>
    <w:rsid w:val="002D1B4E"/>
    <w:rsid w:val="002D23E9"/>
    <w:rsid w:val="002D24C7"/>
    <w:rsid w:val="002D3126"/>
    <w:rsid w:val="002D406C"/>
    <w:rsid w:val="002D431F"/>
    <w:rsid w:val="002D67ED"/>
    <w:rsid w:val="002D6BA8"/>
    <w:rsid w:val="002E0A4B"/>
    <w:rsid w:val="002E218D"/>
    <w:rsid w:val="002E299E"/>
    <w:rsid w:val="002E3E26"/>
    <w:rsid w:val="002E4FB5"/>
    <w:rsid w:val="002E7A0B"/>
    <w:rsid w:val="002F0635"/>
    <w:rsid w:val="002F1057"/>
    <w:rsid w:val="0030107E"/>
    <w:rsid w:val="00301ADB"/>
    <w:rsid w:val="00303FC8"/>
    <w:rsid w:val="00304928"/>
    <w:rsid w:val="00304FD3"/>
    <w:rsid w:val="00305A92"/>
    <w:rsid w:val="00305D27"/>
    <w:rsid w:val="0030648C"/>
    <w:rsid w:val="003074CF"/>
    <w:rsid w:val="00307B08"/>
    <w:rsid w:val="003134DF"/>
    <w:rsid w:val="00313500"/>
    <w:rsid w:val="00313AAC"/>
    <w:rsid w:val="003153A0"/>
    <w:rsid w:val="0031726D"/>
    <w:rsid w:val="003175D1"/>
    <w:rsid w:val="0032067C"/>
    <w:rsid w:val="0032192D"/>
    <w:rsid w:val="003221B6"/>
    <w:rsid w:val="00322B0C"/>
    <w:rsid w:val="00322DBD"/>
    <w:rsid w:val="00323387"/>
    <w:rsid w:val="003258BB"/>
    <w:rsid w:val="0032663F"/>
    <w:rsid w:val="003272DE"/>
    <w:rsid w:val="00327FB9"/>
    <w:rsid w:val="00331FA8"/>
    <w:rsid w:val="00334AA9"/>
    <w:rsid w:val="0033725C"/>
    <w:rsid w:val="00342BF2"/>
    <w:rsid w:val="00343735"/>
    <w:rsid w:val="003447E2"/>
    <w:rsid w:val="00347556"/>
    <w:rsid w:val="00351744"/>
    <w:rsid w:val="00351F14"/>
    <w:rsid w:val="00355B10"/>
    <w:rsid w:val="00357E91"/>
    <w:rsid w:val="0036089D"/>
    <w:rsid w:val="00361028"/>
    <w:rsid w:val="00362D9B"/>
    <w:rsid w:val="0036652B"/>
    <w:rsid w:val="00371085"/>
    <w:rsid w:val="00372A3A"/>
    <w:rsid w:val="0037353F"/>
    <w:rsid w:val="00376EB1"/>
    <w:rsid w:val="0037796F"/>
    <w:rsid w:val="00380A4F"/>
    <w:rsid w:val="00380A86"/>
    <w:rsid w:val="00380C3C"/>
    <w:rsid w:val="00381AE6"/>
    <w:rsid w:val="00385929"/>
    <w:rsid w:val="0038663C"/>
    <w:rsid w:val="0038708A"/>
    <w:rsid w:val="00387556"/>
    <w:rsid w:val="0038789C"/>
    <w:rsid w:val="00387DA6"/>
    <w:rsid w:val="00390C9C"/>
    <w:rsid w:val="003913D8"/>
    <w:rsid w:val="00392709"/>
    <w:rsid w:val="003928BD"/>
    <w:rsid w:val="00392BAC"/>
    <w:rsid w:val="00395DEF"/>
    <w:rsid w:val="00397DD6"/>
    <w:rsid w:val="003A39E8"/>
    <w:rsid w:val="003A4185"/>
    <w:rsid w:val="003B03E3"/>
    <w:rsid w:val="003B0EFC"/>
    <w:rsid w:val="003B562D"/>
    <w:rsid w:val="003B7AC7"/>
    <w:rsid w:val="003C12FE"/>
    <w:rsid w:val="003C1C0F"/>
    <w:rsid w:val="003C2B10"/>
    <w:rsid w:val="003C2F72"/>
    <w:rsid w:val="003C6F04"/>
    <w:rsid w:val="003C7E5A"/>
    <w:rsid w:val="003D323E"/>
    <w:rsid w:val="003D4FB5"/>
    <w:rsid w:val="003D7053"/>
    <w:rsid w:val="003E0CC8"/>
    <w:rsid w:val="003E175A"/>
    <w:rsid w:val="003E1A14"/>
    <w:rsid w:val="003E1B5E"/>
    <w:rsid w:val="003E2422"/>
    <w:rsid w:val="003E573A"/>
    <w:rsid w:val="003E5F87"/>
    <w:rsid w:val="003F0B15"/>
    <w:rsid w:val="003F1663"/>
    <w:rsid w:val="003F1671"/>
    <w:rsid w:val="003F1873"/>
    <w:rsid w:val="003F18E5"/>
    <w:rsid w:val="003F4AE8"/>
    <w:rsid w:val="003F61DF"/>
    <w:rsid w:val="003F77F7"/>
    <w:rsid w:val="00400B57"/>
    <w:rsid w:val="004018B6"/>
    <w:rsid w:val="00410443"/>
    <w:rsid w:val="00411316"/>
    <w:rsid w:val="00414FCA"/>
    <w:rsid w:val="00416105"/>
    <w:rsid w:val="00421C5C"/>
    <w:rsid w:val="00422661"/>
    <w:rsid w:val="00422879"/>
    <w:rsid w:val="004233F7"/>
    <w:rsid w:val="00423B58"/>
    <w:rsid w:val="00426596"/>
    <w:rsid w:val="004308A9"/>
    <w:rsid w:val="004335D0"/>
    <w:rsid w:val="0043441C"/>
    <w:rsid w:val="004349EF"/>
    <w:rsid w:val="00436EFA"/>
    <w:rsid w:val="00441FD5"/>
    <w:rsid w:val="004446F7"/>
    <w:rsid w:val="0044512A"/>
    <w:rsid w:val="00450DCA"/>
    <w:rsid w:val="00450E30"/>
    <w:rsid w:val="00451356"/>
    <w:rsid w:val="004524E0"/>
    <w:rsid w:val="00456427"/>
    <w:rsid w:val="004577CD"/>
    <w:rsid w:val="0046142A"/>
    <w:rsid w:val="00462B2A"/>
    <w:rsid w:val="00462D54"/>
    <w:rsid w:val="0046353A"/>
    <w:rsid w:val="004661DF"/>
    <w:rsid w:val="00466F47"/>
    <w:rsid w:val="00476BB0"/>
    <w:rsid w:val="00477C31"/>
    <w:rsid w:val="00481347"/>
    <w:rsid w:val="0048213A"/>
    <w:rsid w:val="004822F4"/>
    <w:rsid w:val="00482FE0"/>
    <w:rsid w:val="00486C1A"/>
    <w:rsid w:val="00487ACE"/>
    <w:rsid w:val="00487E7D"/>
    <w:rsid w:val="0049153F"/>
    <w:rsid w:val="00492FE1"/>
    <w:rsid w:val="0049313A"/>
    <w:rsid w:val="00494414"/>
    <w:rsid w:val="0049658D"/>
    <w:rsid w:val="0049687B"/>
    <w:rsid w:val="0049707F"/>
    <w:rsid w:val="004A29CD"/>
    <w:rsid w:val="004A3FFC"/>
    <w:rsid w:val="004A419E"/>
    <w:rsid w:val="004A45DA"/>
    <w:rsid w:val="004A6392"/>
    <w:rsid w:val="004A6D1E"/>
    <w:rsid w:val="004B1D78"/>
    <w:rsid w:val="004B4286"/>
    <w:rsid w:val="004B4CDF"/>
    <w:rsid w:val="004B5D75"/>
    <w:rsid w:val="004B66A0"/>
    <w:rsid w:val="004C024D"/>
    <w:rsid w:val="004C0B9F"/>
    <w:rsid w:val="004C138F"/>
    <w:rsid w:val="004C2706"/>
    <w:rsid w:val="004C3B41"/>
    <w:rsid w:val="004C61F7"/>
    <w:rsid w:val="004C6942"/>
    <w:rsid w:val="004C76D7"/>
    <w:rsid w:val="004D05C2"/>
    <w:rsid w:val="004D388A"/>
    <w:rsid w:val="004D48DD"/>
    <w:rsid w:val="004D4B4A"/>
    <w:rsid w:val="004E0ABB"/>
    <w:rsid w:val="004E12C7"/>
    <w:rsid w:val="004E1F79"/>
    <w:rsid w:val="004E38BD"/>
    <w:rsid w:val="004E4C7B"/>
    <w:rsid w:val="004E6A77"/>
    <w:rsid w:val="004F2200"/>
    <w:rsid w:val="004F3CC5"/>
    <w:rsid w:val="004F4027"/>
    <w:rsid w:val="004F45BA"/>
    <w:rsid w:val="004F4E1D"/>
    <w:rsid w:val="004F5C78"/>
    <w:rsid w:val="004F78B5"/>
    <w:rsid w:val="00500EA7"/>
    <w:rsid w:val="0050112B"/>
    <w:rsid w:val="00501235"/>
    <w:rsid w:val="005069AB"/>
    <w:rsid w:val="00507A2E"/>
    <w:rsid w:val="0051170F"/>
    <w:rsid w:val="005139EB"/>
    <w:rsid w:val="005155AC"/>
    <w:rsid w:val="00521C7E"/>
    <w:rsid w:val="00525566"/>
    <w:rsid w:val="00526A90"/>
    <w:rsid w:val="00526C4F"/>
    <w:rsid w:val="00527976"/>
    <w:rsid w:val="00530FEE"/>
    <w:rsid w:val="00531049"/>
    <w:rsid w:val="00532ED2"/>
    <w:rsid w:val="0053468C"/>
    <w:rsid w:val="0053554A"/>
    <w:rsid w:val="00535898"/>
    <w:rsid w:val="00535AF0"/>
    <w:rsid w:val="00537192"/>
    <w:rsid w:val="005402B9"/>
    <w:rsid w:val="00541394"/>
    <w:rsid w:val="00541C60"/>
    <w:rsid w:val="00541F21"/>
    <w:rsid w:val="00543370"/>
    <w:rsid w:val="0054370F"/>
    <w:rsid w:val="00543C42"/>
    <w:rsid w:val="00544FD8"/>
    <w:rsid w:val="00545DFE"/>
    <w:rsid w:val="005505E5"/>
    <w:rsid w:val="00550950"/>
    <w:rsid w:val="00551602"/>
    <w:rsid w:val="0055209C"/>
    <w:rsid w:val="00552DA8"/>
    <w:rsid w:val="00554C88"/>
    <w:rsid w:val="00556D9C"/>
    <w:rsid w:val="00560466"/>
    <w:rsid w:val="00562415"/>
    <w:rsid w:val="00562860"/>
    <w:rsid w:val="00562869"/>
    <w:rsid w:val="00562EC0"/>
    <w:rsid w:val="005636C0"/>
    <w:rsid w:val="00565D4D"/>
    <w:rsid w:val="00566288"/>
    <w:rsid w:val="00566D37"/>
    <w:rsid w:val="00567A65"/>
    <w:rsid w:val="005707FB"/>
    <w:rsid w:val="00570893"/>
    <w:rsid w:val="005740FD"/>
    <w:rsid w:val="00580414"/>
    <w:rsid w:val="00580D76"/>
    <w:rsid w:val="00580EC3"/>
    <w:rsid w:val="00581CC3"/>
    <w:rsid w:val="005825F6"/>
    <w:rsid w:val="00585CD1"/>
    <w:rsid w:val="00585D38"/>
    <w:rsid w:val="00592C00"/>
    <w:rsid w:val="0059317C"/>
    <w:rsid w:val="00593D7C"/>
    <w:rsid w:val="00594764"/>
    <w:rsid w:val="00595B4C"/>
    <w:rsid w:val="005963B6"/>
    <w:rsid w:val="00596C5E"/>
    <w:rsid w:val="005A02AA"/>
    <w:rsid w:val="005A04C8"/>
    <w:rsid w:val="005A327F"/>
    <w:rsid w:val="005A4527"/>
    <w:rsid w:val="005A4887"/>
    <w:rsid w:val="005A4ECF"/>
    <w:rsid w:val="005A6522"/>
    <w:rsid w:val="005B2B42"/>
    <w:rsid w:val="005B5793"/>
    <w:rsid w:val="005B6D77"/>
    <w:rsid w:val="005C44A4"/>
    <w:rsid w:val="005C6196"/>
    <w:rsid w:val="005D077C"/>
    <w:rsid w:val="005D0B64"/>
    <w:rsid w:val="005D1681"/>
    <w:rsid w:val="005D306D"/>
    <w:rsid w:val="005D45DC"/>
    <w:rsid w:val="005D61BA"/>
    <w:rsid w:val="005D66CA"/>
    <w:rsid w:val="005D75EA"/>
    <w:rsid w:val="005E39E2"/>
    <w:rsid w:val="005E48C6"/>
    <w:rsid w:val="005E4D3D"/>
    <w:rsid w:val="005E4F4E"/>
    <w:rsid w:val="005E55DA"/>
    <w:rsid w:val="005E60DA"/>
    <w:rsid w:val="005E6952"/>
    <w:rsid w:val="005F05CB"/>
    <w:rsid w:val="005F0A10"/>
    <w:rsid w:val="005F18C9"/>
    <w:rsid w:val="005F1E98"/>
    <w:rsid w:val="005F1EE3"/>
    <w:rsid w:val="005F3760"/>
    <w:rsid w:val="005F3861"/>
    <w:rsid w:val="005F3E01"/>
    <w:rsid w:val="005F464F"/>
    <w:rsid w:val="00600A16"/>
    <w:rsid w:val="00600F61"/>
    <w:rsid w:val="006020E0"/>
    <w:rsid w:val="0060330A"/>
    <w:rsid w:val="0060465E"/>
    <w:rsid w:val="006049A5"/>
    <w:rsid w:val="00605253"/>
    <w:rsid w:val="006056A1"/>
    <w:rsid w:val="00606DFF"/>
    <w:rsid w:val="00610218"/>
    <w:rsid w:val="0061039A"/>
    <w:rsid w:val="0061123F"/>
    <w:rsid w:val="00611ABD"/>
    <w:rsid w:val="006123E2"/>
    <w:rsid w:val="00613891"/>
    <w:rsid w:val="00613CF3"/>
    <w:rsid w:val="00617EB9"/>
    <w:rsid w:val="0062193E"/>
    <w:rsid w:val="00623375"/>
    <w:rsid w:val="00623AB9"/>
    <w:rsid w:val="0062542F"/>
    <w:rsid w:val="00625B98"/>
    <w:rsid w:val="006276E0"/>
    <w:rsid w:val="006326D7"/>
    <w:rsid w:val="0063363F"/>
    <w:rsid w:val="0064436B"/>
    <w:rsid w:val="006457D4"/>
    <w:rsid w:val="0064609B"/>
    <w:rsid w:val="00647759"/>
    <w:rsid w:val="00652D65"/>
    <w:rsid w:val="00654DC2"/>
    <w:rsid w:val="00657373"/>
    <w:rsid w:val="00657549"/>
    <w:rsid w:val="006579B1"/>
    <w:rsid w:val="00657A18"/>
    <w:rsid w:val="00662C71"/>
    <w:rsid w:val="00664E3A"/>
    <w:rsid w:val="006651A9"/>
    <w:rsid w:val="00665C62"/>
    <w:rsid w:val="006666DC"/>
    <w:rsid w:val="00667594"/>
    <w:rsid w:val="006675FD"/>
    <w:rsid w:val="0067028C"/>
    <w:rsid w:val="00670B5E"/>
    <w:rsid w:val="00670DC6"/>
    <w:rsid w:val="00671562"/>
    <w:rsid w:val="00672B56"/>
    <w:rsid w:val="00673FAD"/>
    <w:rsid w:val="006742B0"/>
    <w:rsid w:val="00675259"/>
    <w:rsid w:val="0067685B"/>
    <w:rsid w:val="00683B30"/>
    <w:rsid w:val="00684A61"/>
    <w:rsid w:val="0068724F"/>
    <w:rsid w:val="0069106A"/>
    <w:rsid w:val="0069120F"/>
    <w:rsid w:val="0069208D"/>
    <w:rsid w:val="00694202"/>
    <w:rsid w:val="00695342"/>
    <w:rsid w:val="00696DE8"/>
    <w:rsid w:val="006A09E9"/>
    <w:rsid w:val="006A0D97"/>
    <w:rsid w:val="006A17B1"/>
    <w:rsid w:val="006A23D2"/>
    <w:rsid w:val="006A68D6"/>
    <w:rsid w:val="006A6E43"/>
    <w:rsid w:val="006B03DA"/>
    <w:rsid w:val="006B1FE9"/>
    <w:rsid w:val="006B42FA"/>
    <w:rsid w:val="006B47B2"/>
    <w:rsid w:val="006B551A"/>
    <w:rsid w:val="006B59E9"/>
    <w:rsid w:val="006B717C"/>
    <w:rsid w:val="006B7369"/>
    <w:rsid w:val="006C0100"/>
    <w:rsid w:val="006C01F6"/>
    <w:rsid w:val="006C07CD"/>
    <w:rsid w:val="006C0979"/>
    <w:rsid w:val="006C296E"/>
    <w:rsid w:val="006C2E7E"/>
    <w:rsid w:val="006C472C"/>
    <w:rsid w:val="006C5D51"/>
    <w:rsid w:val="006C66E3"/>
    <w:rsid w:val="006C6939"/>
    <w:rsid w:val="006D0C20"/>
    <w:rsid w:val="006D1220"/>
    <w:rsid w:val="006D18AE"/>
    <w:rsid w:val="006D1F45"/>
    <w:rsid w:val="006D354A"/>
    <w:rsid w:val="006D51AB"/>
    <w:rsid w:val="006D55BD"/>
    <w:rsid w:val="006D5C2E"/>
    <w:rsid w:val="006E2098"/>
    <w:rsid w:val="006E280D"/>
    <w:rsid w:val="006E3B32"/>
    <w:rsid w:val="006E3F57"/>
    <w:rsid w:val="006E47F4"/>
    <w:rsid w:val="006E4AA8"/>
    <w:rsid w:val="006E7F7B"/>
    <w:rsid w:val="006F2D42"/>
    <w:rsid w:val="006F68D4"/>
    <w:rsid w:val="007017B6"/>
    <w:rsid w:val="0070195B"/>
    <w:rsid w:val="00701AFD"/>
    <w:rsid w:val="00702F0A"/>
    <w:rsid w:val="007038B9"/>
    <w:rsid w:val="00703E25"/>
    <w:rsid w:val="00710CE8"/>
    <w:rsid w:val="00711BBF"/>
    <w:rsid w:val="007140E7"/>
    <w:rsid w:val="00715509"/>
    <w:rsid w:val="007162BA"/>
    <w:rsid w:val="00720081"/>
    <w:rsid w:val="00720B17"/>
    <w:rsid w:val="007229B8"/>
    <w:rsid w:val="00725682"/>
    <w:rsid w:val="0073059E"/>
    <w:rsid w:val="00732BB4"/>
    <w:rsid w:val="00733DC1"/>
    <w:rsid w:val="007364F0"/>
    <w:rsid w:val="00740454"/>
    <w:rsid w:val="007430FA"/>
    <w:rsid w:val="0074678A"/>
    <w:rsid w:val="00750B83"/>
    <w:rsid w:val="0075184A"/>
    <w:rsid w:val="007524D7"/>
    <w:rsid w:val="00754B7A"/>
    <w:rsid w:val="00756819"/>
    <w:rsid w:val="00756A6D"/>
    <w:rsid w:val="007636FB"/>
    <w:rsid w:val="00766846"/>
    <w:rsid w:val="0076734D"/>
    <w:rsid w:val="0077110D"/>
    <w:rsid w:val="007736E2"/>
    <w:rsid w:val="007767D4"/>
    <w:rsid w:val="00776D98"/>
    <w:rsid w:val="0077759C"/>
    <w:rsid w:val="00780A54"/>
    <w:rsid w:val="00781C81"/>
    <w:rsid w:val="007826EF"/>
    <w:rsid w:val="00783ABC"/>
    <w:rsid w:val="007858AB"/>
    <w:rsid w:val="0079041F"/>
    <w:rsid w:val="00791F8D"/>
    <w:rsid w:val="0079367A"/>
    <w:rsid w:val="00793FE1"/>
    <w:rsid w:val="0079475D"/>
    <w:rsid w:val="00796520"/>
    <w:rsid w:val="007966BF"/>
    <w:rsid w:val="00796FF8"/>
    <w:rsid w:val="00797EC2"/>
    <w:rsid w:val="007A0223"/>
    <w:rsid w:val="007A517D"/>
    <w:rsid w:val="007A60DE"/>
    <w:rsid w:val="007B0B28"/>
    <w:rsid w:val="007B2794"/>
    <w:rsid w:val="007B369C"/>
    <w:rsid w:val="007B37A0"/>
    <w:rsid w:val="007B390A"/>
    <w:rsid w:val="007B4175"/>
    <w:rsid w:val="007B50AD"/>
    <w:rsid w:val="007B522E"/>
    <w:rsid w:val="007B5677"/>
    <w:rsid w:val="007B70D6"/>
    <w:rsid w:val="007B76D8"/>
    <w:rsid w:val="007C07A1"/>
    <w:rsid w:val="007C3B70"/>
    <w:rsid w:val="007C6282"/>
    <w:rsid w:val="007D0600"/>
    <w:rsid w:val="007D0BB3"/>
    <w:rsid w:val="007D1031"/>
    <w:rsid w:val="007D1AE7"/>
    <w:rsid w:val="007D1EC0"/>
    <w:rsid w:val="007D58BC"/>
    <w:rsid w:val="007D699D"/>
    <w:rsid w:val="007D6FFB"/>
    <w:rsid w:val="007E0666"/>
    <w:rsid w:val="007E13CF"/>
    <w:rsid w:val="007E27E2"/>
    <w:rsid w:val="007E2D79"/>
    <w:rsid w:val="007E46CD"/>
    <w:rsid w:val="007E4780"/>
    <w:rsid w:val="007E6286"/>
    <w:rsid w:val="007F0B36"/>
    <w:rsid w:val="007F109B"/>
    <w:rsid w:val="007F1A0E"/>
    <w:rsid w:val="007F1B75"/>
    <w:rsid w:val="007F30BB"/>
    <w:rsid w:val="007F347F"/>
    <w:rsid w:val="007F58B7"/>
    <w:rsid w:val="00805E73"/>
    <w:rsid w:val="0080662B"/>
    <w:rsid w:val="00806F07"/>
    <w:rsid w:val="0080712F"/>
    <w:rsid w:val="0081080B"/>
    <w:rsid w:val="00811FFF"/>
    <w:rsid w:val="00813CA1"/>
    <w:rsid w:val="00814165"/>
    <w:rsid w:val="00816196"/>
    <w:rsid w:val="00820282"/>
    <w:rsid w:val="0082299B"/>
    <w:rsid w:val="00825897"/>
    <w:rsid w:val="008307E2"/>
    <w:rsid w:val="00830DB0"/>
    <w:rsid w:val="00833BA4"/>
    <w:rsid w:val="008369C6"/>
    <w:rsid w:val="00836F97"/>
    <w:rsid w:val="008400A0"/>
    <w:rsid w:val="00852376"/>
    <w:rsid w:val="00853545"/>
    <w:rsid w:val="00854ADC"/>
    <w:rsid w:val="00854D87"/>
    <w:rsid w:val="00855419"/>
    <w:rsid w:val="008558B8"/>
    <w:rsid w:val="008559A1"/>
    <w:rsid w:val="00856AB0"/>
    <w:rsid w:val="008602A1"/>
    <w:rsid w:val="008622D6"/>
    <w:rsid w:val="0086556F"/>
    <w:rsid w:val="0086679D"/>
    <w:rsid w:val="00866AEE"/>
    <w:rsid w:val="008670A4"/>
    <w:rsid w:val="00867C82"/>
    <w:rsid w:val="008706DA"/>
    <w:rsid w:val="00870CEA"/>
    <w:rsid w:val="00870DF9"/>
    <w:rsid w:val="008719E3"/>
    <w:rsid w:val="0087354B"/>
    <w:rsid w:val="00873FC1"/>
    <w:rsid w:val="00875415"/>
    <w:rsid w:val="0088125F"/>
    <w:rsid w:val="00882C02"/>
    <w:rsid w:val="00882DE5"/>
    <w:rsid w:val="008845E5"/>
    <w:rsid w:val="00884CCB"/>
    <w:rsid w:val="00885385"/>
    <w:rsid w:val="008A30C4"/>
    <w:rsid w:val="008A3277"/>
    <w:rsid w:val="008A3E78"/>
    <w:rsid w:val="008A5180"/>
    <w:rsid w:val="008A59F3"/>
    <w:rsid w:val="008A7A8F"/>
    <w:rsid w:val="008B0EC1"/>
    <w:rsid w:val="008B4295"/>
    <w:rsid w:val="008B5CAE"/>
    <w:rsid w:val="008B6023"/>
    <w:rsid w:val="008C1FAB"/>
    <w:rsid w:val="008C379F"/>
    <w:rsid w:val="008C383D"/>
    <w:rsid w:val="008C3A03"/>
    <w:rsid w:val="008C3F6D"/>
    <w:rsid w:val="008C6027"/>
    <w:rsid w:val="008C6098"/>
    <w:rsid w:val="008C71D5"/>
    <w:rsid w:val="008D2AC8"/>
    <w:rsid w:val="008D2E50"/>
    <w:rsid w:val="008D3292"/>
    <w:rsid w:val="008D55F9"/>
    <w:rsid w:val="008D591F"/>
    <w:rsid w:val="008D5BBC"/>
    <w:rsid w:val="008D6511"/>
    <w:rsid w:val="008D66FB"/>
    <w:rsid w:val="008D6F57"/>
    <w:rsid w:val="008D74DA"/>
    <w:rsid w:val="008E40F6"/>
    <w:rsid w:val="008E6826"/>
    <w:rsid w:val="008E7247"/>
    <w:rsid w:val="008E76C3"/>
    <w:rsid w:val="008F0838"/>
    <w:rsid w:val="008F3378"/>
    <w:rsid w:val="008F5568"/>
    <w:rsid w:val="008F6CF1"/>
    <w:rsid w:val="008F739E"/>
    <w:rsid w:val="008F7633"/>
    <w:rsid w:val="009002D8"/>
    <w:rsid w:val="009005D8"/>
    <w:rsid w:val="00904CF2"/>
    <w:rsid w:val="0090527F"/>
    <w:rsid w:val="0090782D"/>
    <w:rsid w:val="00910321"/>
    <w:rsid w:val="00910538"/>
    <w:rsid w:val="00915751"/>
    <w:rsid w:val="0091578F"/>
    <w:rsid w:val="00915910"/>
    <w:rsid w:val="0092009E"/>
    <w:rsid w:val="00922DAE"/>
    <w:rsid w:val="00923333"/>
    <w:rsid w:val="00925A21"/>
    <w:rsid w:val="00925BCD"/>
    <w:rsid w:val="00925C1A"/>
    <w:rsid w:val="0092607E"/>
    <w:rsid w:val="00926DDA"/>
    <w:rsid w:val="0093067D"/>
    <w:rsid w:val="00932A08"/>
    <w:rsid w:val="00932CC4"/>
    <w:rsid w:val="009333BD"/>
    <w:rsid w:val="00935444"/>
    <w:rsid w:val="00936B8D"/>
    <w:rsid w:val="00937429"/>
    <w:rsid w:val="00941999"/>
    <w:rsid w:val="00941A9C"/>
    <w:rsid w:val="00943DA6"/>
    <w:rsid w:val="00944F09"/>
    <w:rsid w:val="00946EC7"/>
    <w:rsid w:val="00947351"/>
    <w:rsid w:val="00947D0E"/>
    <w:rsid w:val="009504FA"/>
    <w:rsid w:val="0095051B"/>
    <w:rsid w:val="00952132"/>
    <w:rsid w:val="0095309D"/>
    <w:rsid w:val="009538D6"/>
    <w:rsid w:val="00953E61"/>
    <w:rsid w:val="00955244"/>
    <w:rsid w:val="00956CCD"/>
    <w:rsid w:val="00956DE5"/>
    <w:rsid w:val="00956EC5"/>
    <w:rsid w:val="00956FFE"/>
    <w:rsid w:val="009575D1"/>
    <w:rsid w:val="00960782"/>
    <w:rsid w:val="00963BA0"/>
    <w:rsid w:val="009645A8"/>
    <w:rsid w:val="00964780"/>
    <w:rsid w:val="00964DC7"/>
    <w:rsid w:val="0096506F"/>
    <w:rsid w:val="00966C63"/>
    <w:rsid w:val="00975F8C"/>
    <w:rsid w:val="00977468"/>
    <w:rsid w:val="00977C0C"/>
    <w:rsid w:val="00977E16"/>
    <w:rsid w:val="00980691"/>
    <w:rsid w:val="00986BC3"/>
    <w:rsid w:val="00986D41"/>
    <w:rsid w:val="00992678"/>
    <w:rsid w:val="0099288F"/>
    <w:rsid w:val="009934B3"/>
    <w:rsid w:val="00994FDB"/>
    <w:rsid w:val="00996A7A"/>
    <w:rsid w:val="00997777"/>
    <w:rsid w:val="009A1E7E"/>
    <w:rsid w:val="009A23EE"/>
    <w:rsid w:val="009A3B30"/>
    <w:rsid w:val="009A7A3D"/>
    <w:rsid w:val="009B08FC"/>
    <w:rsid w:val="009B22DB"/>
    <w:rsid w:val="009B3CE1"/>
    <w:rsid w:val="009B75B0"/>
    <w:rsid w:val="009B7A1D"/>
    <w:rsid w:val="009B7B1B"/>
    <w:rsid w:val="009C1555"/>
    <w:rsid w:val="009C24B5"/>
    <w:rsid w:val="009C26B4"/>
    <w:rsid w:val="009C504E"/>
    <w:rsid w:val="009C72E4"/>
    <w:rsid w:val="009C7946"/>
    <w:rsid w:val="009D3E4E"/>
    <w:rsid w:val="009D43CD"/>
    <w:rsid w:val="009D6C38"/>
    <w:rsid w:val="009D773C"/>
    <w:rsid w:val="009D775F"/>
    <w:rsid w:val="009E2B03"/>
    <w:rsid w:val="009E35A6"/>
    <w:rsid w:val="009E4D53"/>
    <w:rsid w:val="009E4DF8"/>
    <w:rsid w:val="009E6340"/>
    <w:rsid w:val="009E6BFC"/>
    <w:rsid w:val="009F074C"/>
    <w:rsid w:val="009F2634"/>
    <w:rsid w:val="009F3F7D"/>
    <w:rsid w:val="009F4354"/>
    <w:rsid w:val="009F587E"/>
    <w:rsid w:val="009F6B85"/>
    <w:rsid w:val="009F78F9"/>
    <w:rsid w:val="00A00484"/>
    <w:rsid w:val="00A0166A"/>
    <w:rsid w:val="00A05F86"/>
    <w:rsid w:val="00A05FAC"/>
    <w:rsid w:val="00A07F77"/>
    <w:rsid w:val="00A10ED1"/>
    <w:rsid w:val="00A10EFC"/>
    <w:rsid w:val="00A11804"/>
    <w:rsid w:val="00A12C31"/>
    <w:rsid w:val="00A2470F"/>
    <w:rsid w:val="00A31712"/>
    <w:rsid w:val="00A31B5A"/>
    <w:rsid w:val="00A32776"/>
    <w:rsid w:val="00A3337B"/>
    <w:rsid w:val="00A34C3D"/>
    <w:rsid w:val="00A34CC1"/>
    <w:rsid w:val="00A35EB1"/>
    <w:rsid w:val="00A408B0"/>
    <w:rsid w:val="00A41337"/>
    <w:rsid w:val="00A41BCE"/>
    <w:rsid w:val="00A44042"/>
    <w:rsid w:val="00A44239"/>
    <w:rsid w:val="00A46CBF"/>
    <w:rsid w:val="00A47010"/>
    <w:rsid w:val="00A47364"/>
    <w:rsid w:val="00A51061"/>
    <w:rsid w:val="00A51F6D"/>
    <w:rsid w:val="00A5238F"/>
    <w:rsid w:val="00A54C8C"/>
    <w:rsid w:val="00A55C60"/>
    <w:rsid w:val="00A56359"/>
    <w:rsid w:val="00A5681A"/>
    <w:rsid w:val="00A57C62"/>
    <w:rsid w:val="00A60B2C"/>
    <w:rsid w:val="00A60F37"/>
    <w:rsid w:val="00A612FF"/>
    <w:rsid w:val="00A6172C"/>
    <w:rsid w:val="00A6191E"/>
    <w:rsid w:val="00A631FF"/>
    <w:rsid w:val="00A64D2E"/>
    <w:rsid w:val="00A656AC"/>
    <w:rsid w:val="00A65946"/>
    <w:rsid w:val="00A704FC"/>
    <w:rsid w:val="00A71146"/>
    <w:rsid w:val="00A71CE9"/>
    <w:rsid w:val="00A728B6"/>
    <w:rsid w:val="00A7308A"/>
    <w:rsid w:val="00A73964"/>
    <w:rsid w:val="00A73A0F"/>
    <w:rsid w:val="00A7796F"/>
    <w:rsid w:val="00A81103"/>
    <w:rsid w:val="00A81FC6"/>
    <w:rsid w:val="00A8374C"/>
    <w:rsid w:val="00A843CF"/>
    <w:rsid w:val="00A84A4E"/>
    <w:rsid w:val="00A8677A"/>
    <w:rsid w:val="00A911A2"/>
    <w:rsid w:val="00A93E14"/>
    <w:rsid w:val="00A947F2"/>
    <w:rsid w:val="00A97B4D"/>
    <w:rsid w:val="00A97F47"/>
    <w:rsid w:val="00AA03BF"/>
    <w:rsid w:val="00AA12A0"/>
    <w:rsid w:val="00AA1C1F"/>
    <w:rsid w:val="00AA2E6D"/>
    <w:rsid w:val="00AA6C5A"/>
    <w:rsid w:val="00AA6E0A"/>
    <w:rsid w:val="00AA72A4"/>
    <w:rsid w:val="00AB154F"/>
    <w:rsid w:val="00AB23EF"/>
    <w:rsid w:val="00AB32EF"/>
    <w:rsid w:val="00AB34B1"/>
    <w:rsid w:val="00AB62A4"/>
    <w:rsid w:val="00AB699F"/>
    <w:rsid w:val="00AB7BA9"/>
    <w:rsid w:val="00AC0A6C"/>
    <w:rsid w:val="00AC1AD7"/>
    <w:rsid w:val="00AC1B69"/>
    <w:rsid w:val="00AC26E1"/>
    <w:rsid w:val="00AC5D2E"/>
    <w:rsid w:val="00AC6286"/>
    <w:rsid w:val="00AC6ACE"/>
    <w:rsid w:val="00AC728B"/>
    <w:rsid w:val="00AD0B2D"/>
    <w:rsid w:val="00AD2F2C"/>
    <w:rsid w:val="00AD35F8"/>
    <w:rsid w:val="00AD3AF0"/>
    <w:rsid w:val="00AD41DF"/>
    <w:rsid w:val="00AD54D4"/>
    <w:rsid w:val="00AE02CF"/>
    <w:rsid w:val="00AE2EC5"/>
    <w:rsid w:val="00AE69A1"/>
    <w:rsid w:val="00AF0D25"/>
    <w:rsid w:val="00AF2260"/>
    <w:rsid w:val="00AF2B41"/>
    <w:rsid w:val="00AF2DB3"/>
    <w:rsid w:val="00AF31B5"/>
    <w:rsid w:val="00AF4C32"/>
    <w:rsid w:val="00AF5B78"/>
    <w:rsid w:val="00AF6E78"/>
    <w:rsid w:val="00AF73D1"/>
    <w:rsid w:val="00B03516"/>
    <w:rsid w:val="00B03A0E"/>
    <w:rsid w:val="00B0415E"/>
    <w:rsid w:val="00B04A6F"/>
    <w:rsid w:val="00B05923"/>
    <w:rsid w:val="00B05B9C"/>
    <w:rsid w:val="00B060A4"/>
    <w:rsid w:val="00B06C32"/>
    <w:rsid w:val="00B11B09"/>
    <w:rsid w:val="00B123AA"/>
    <w:rsid w:val="00B140F9"/>
    <w:rsid w:val="00B145E7"/>
    <w:rsid w:val="00B20EA4"/>
    <w:rsid w:val="00B2351C"/>
    <w:rsid w:val="00B25284"/>
    <w:rsid w:val="00B2532E"/>
    <w:rsid w:val="00B25C75"/>
    <w:rsid w:val="00B331B4"/>
    <w:rsid w:val="00B366C8"/>
    <w:rsid w:val="00B36B03"/>
    <w:rsid w:val="00B40159"/>
    <w:rsid w:val="00B424D6"/>
    <w:rsid w:val="00B42E5C"/>
    <w:rsid w:val="00B42FDD"/>
    <w:rsid w:val="00B438F5"/>
    <w:rsid w:val="00B43E75"/>
    <w:rsid w:val="00B45604"/>
    <w:rsid w:val="00B461D9"/>
    <w:rsid w:val="00B47758"/>
    <w:rsid w:val="00B515A8"/>
    <w:rsid w:val="00B51B24"/>
    <w:rsid w:val="00B51F84"/>
    <w:rsid w:val="00B52D94"/>
    <w:rsid w:val="00B53176"/>
    <w:rsid w:val="00B53893"/>
    <w:rsid w:val="00B56875"/>
    <w:rsid w:val="00B61671"/>
    <w:rsid w:val="00B629D2"/>
    <w:rsid w:val="00B63E65"/>
    <w:rsid w:val="00B668AB"/>
    <w:rsid w:val="00B66BF6"/>
    <w:rsid w:val="00B70CF0"/>
    <w:rsid w:val="00B70DAC"/>
    <w:rsid w:val="00B72801"/>
    <w:rsid w:val="00B758DB"/>
    <w:rsid w:val="00B76A98"/>
    <w:rsid w:val="00B76FD2"/>
    <w:rsid w:val="00B77461"/>
    <w:rsid w:val="00B80B3F"/>
    <w:rsid w:val="00B82EA8"/>
    <w:rsid w:val="00B84E49"/>
    <w:rsid w:val="00B853E7"/>
    <w:rsid w:val="00B8546A"/>
    <w:rsid w:val="00B85F20"/>
    <w:rsid w:val="00B86DEF"/>
    <w:rsid w:val="00B87020"/>
    <w:rsid w:val="00B92EFB"/>
    <w:rsid w:val="00B940FB"/>
    <w:rsid w:val="00BA0CF8"/>
    <w:rsid w:val="00BA1C2B"/>
    <w:rsid w:val="00BA3EFE"/>
    <w:rsid w:val="00BA4368"/>
    <w:rsid w:val="00BA5F4D"/>
    <w:rsid w:val="00BA7D53"/>
    <w:rsid w:val="00BB02A8"/>
    <w:rsid w:val="00BB58E8"/>
    <w:rsid w:val="00BB7E4C"/>
    <w:rsid w:val="00BC4C87"/>
    <w:rsid w:val="00BC4EF1"/>
    <w:rsid w:val="00BC5213"/>
    <w:rsid w:val="00BC587C"/>
    <w:rsid w:val="00BC6F87"/>
    <w:rsid w:val="00BC7ACC"/>
    <w:rsid w:val="00BD1A5D"/>
    <w:rsid w:val="00BD37A0"/>
    <w:rsid w:val="00BD654B"/>
    <w:rsid w:val="00BD797B"/>
    <w:rsid w:val="00BE049E"/>
    <w:rsid w:val="00BE1705"/>
    <w:rsid w:val="00BE256E"/>
    <w:rsid w:val="00BE49E3"/>
    <w:rsid w:val="00BE561E"/>
    <w:rsid w:val="00BE6623"/>
    <w:rsid w:val="00BF0325"/>
    <w:rsid w:val="00BF3CA7"/>
    <w:rsid w:val="00BF528A"/>
    <w:rsid w:val="00BF5755"/>
    <w:rsid w:val="00BF597D"/>
    <w:rsid w:val="00BF79DE"/>
    <w:rsid w:val="00C00746"/>
    <w:rsid w:val="00C0124A"/>
    <w:rsid w:val="00C01511"/>
    <w:rsid w:val="00C029B0"/>
    <w:rsid w:val="00C0496A"/>
    <w:rsid w:val="00C06630"/>
    <w:rsid w:val="00C0728F"/>
    <w:rsid w:val="00C10C58"/>
    <w:rsid w:val="00C1633C"/>
    <w:rsid w:val="00C21BE2"/>
    <w:rsid w:val="00C220D0"/>
    <w:rsid w:val="00C22565"/>
    <w:rsid w:val="00C24AF7"/>
    <w:rsid w:val="00C27C2F"/>
    <w:rsid w:val="00C309A3"/>
    <w:rsid w:val="00C30A90"/>
    <w:rsid w:val="00C3207A"/>
    <w:rsid w:val="00C342FD"/>
    <w:rsid w:val="00C36B85"/>
    <w:rsid w:val="00C37513"/>
    <w:rsid w:val="00C378E3"/>
    <w:rsid w:val="00C37B9E"/>
    <w:rsid w:val="00C45C42"/>
    <w:rsid w:val="00C45CEC"/>
    <w:rsid w:val="00C45FFA"/>
    <w:rsid w:val="00C46CC4"/>
    <w:rsid w:val="00C472CB"/>
    <w:rsid w:val="00C47F8A"/>
    <w:rsid w:val="00C50D85"/>
    <w:rsid w:val="00C51956"/>
    <w:rsid w:val="00C52563"/>
    <w:rsid w:val="00C5443C"/>
    <w:rsid w:val="00C5532B"/>
    <w:rsid w:val="00C57517"/>
    <w:rsid w:val="00C61E9C"/>
    <w:rsid w:val="00C62A28"/>
    <w:rsid w:val="00C62CFE"/>
    <w:rsid w:val="00C63E84"/>
    <w:rsid w:val="00C70686"/>
    <w:rsid w:val="00C714B0"/>
    <w:rsid w:val="00C73FB6"/>
    <w:rsid w:val="00C75C57"/>
    <w:rsid w:val="00C82009"/>
    <w:rsid w:val="00C8259D"/>
    <w:rsid w:val="00C826CE"/>
    <w:rsid w:val="00C859A5"/>
    <w:rsid w:val="00C867E3"/>
    <w:rsid w:val="00C87043"/>
    <w:rsid w:val="00C9028A"/>
    <w:rsid w:val="00C92215"/>
    <w:rsid w:val="00C928F0"/>
    <w:rsid w:val="00C939FC"/>
    <w:rsid w:val="00C961E2"/>
    <w:rsid w:val="00C96CC2"/>
    <w:rsid w:val="00CA1825"/>
    <w:rsid w:val="00CA271E"/>
    <w:rsid w:val="00CA4022"/>
    <w:rsid w:val="00CA40DE"/>
    <w:rsid w:val="00CA4298"/>
    <w:rsid w:val="00CA4763"/>
    <w:rsid w:val="00CA4863"/>
    <w:rsid w:val="00CA5117"/>
    <w:rsid w:val="00CA74C1"/>
    <w:rsid w:val="00CB1136"/>
    <w:rsid w:val="00CB1399"/>
    <w:rsid w:val="00CB1F08"/>
    <w:rsid w:val="00CB3985"/>
    <w:rsid w:val="00CB7D08"/>
    <w:rsid w:val="00CC04B0"/>
    <w:rsid w:val="00CC121B"/>
    <w:rsid w:val="00CC19B9"/>
    <w:rsid w:val="00CC22FB"/>
    <w:rsid w:val="00CC2888"/>
    <w:rsid w:val="00CC3C66"/>
    <w:rsid w:val="00CC4120"/>
    <w:rsid w:val="00CC43AD"/>
    <w:rsid w:val="00CC47F9"/>
    <w:rsid w:val="00CC4E4E"/>
    <w:rsid w:val="00CC55FE"/>
    <w:rsid w:val="00CC5C46"/>
    <w:rsid w:val="00CC7AD8"/>
    <w:rsid w:val="00CC7F21"/>
    <w:rsid w:val="00CD0177"/>
    <w:rsid w:val="00CD0AE4"/>
    <w:rsid w:val="00CD2A71"/>
    <w:rsid w:val="00CD2DF3"/>
    <w:rsid w:val="00CD4219"/>
    <w:rsid w:val="00CD4FB8"/>
    <w:rsid w:val="00CD535E"/>
    <w:rsid w:val="00CE0CB1"/>
    <w:rsid w:val="00CE5320"/>
    <w:rsid w:val="00CE7363"/>
    <w:rsid w:val="00CE7E8C"/>
    <w:rsid w:val="00CF1C89"/>
    <w:rsid w:val="00CF5CF6"/>
    <w:rsid w:val="00CF60B7"/>
    <w:rsid w:val="00CF6C9C"/>
    <w:rsid w:val="00D009D8"/>
    <w:rsid w:val="00D021F0"/>
    <w:rsid w:val="00D03398"/>
    <w:rsid w:val="00D039AF"/>
    <w:rsid w:val="00D06246"/>
    <w:rsid w:val="00D06903"/>
    <w:rsid w:val="00D114EF"/>
    <w:rsid w:val="00D12627"/>
    <w:rsid w:val="00D127E1"/>
    <w:rsid w:val="00D14302"/>
    <w:rsid w:val="00D1485F"/>
    <w:rsid w:val="00D15709"/>
    <w:rsid w:val="00D15926"/>
    <w:rsid w:val="00D21075"/>
    <w:rsid w:val="00D215BB"/>
    <w:rsid w:val="00D22D44"/>
    <w:rsid w:val="00D22ED5"/>
    <w:rsid w:val="00D2605B"/>
    <w:rsid w:val="00D26229"/>
    <w:rsid w:val="00D2693D"/>
    <w:rsid w:val="00D305DF"/>
    <w:rsid w:val="00D31C90"/>
    <w:rsid w:val="00D32A5A"/>
    <w:rsid w:val="00D331C0"/>
    <w:rsid w:val="00D33463"/>
    <w:rsid w:val="00D33927"/>
    <w:rsid w:val="00D345DA"/>
    <w:rsid w:val="00D369F5"/>
    <w:rsid w:val="00D37658"/>
    <w:rsid w:val="00D405FB"/>
    <w:rsid w:val="00D4092D"/>
    <w:rsid w:val="00D41667"/>
    <w:rsid w:val="00D41DAB"/>
    <w:rsid w:val="00D4271C"/>
    <w:rsid w:val="00D43991"/>
    <w:rsid w:val="00D44CBE"/>
    <w:rsid w:val="00D45264"/>
    <w:rsid w:val="00D503C4"/>
    <w:rsid w:val="00D52182"/>
    <w:rsid w:val="00D576DC"/>
    <w:rsid w:val="00D57E42"/>
    <w:rsid w:val="00D61574"/>
    <w:rsid w:val="00D635F3"/>
    <w:rsid w:val="00D641B6"/>
    <w:rsid w:val="00D66E0C"/>
    <w:rsid w:val="00D67C05"/>
    <w:rsid w:val="00D70C4E"/>
    <w:rsid w:val="00D70CA6"/>
    <w:rsid w:val="00D72D50"/>
    <w:rsid w:val="00D7319C"/>
    <w:rsid w:val="00D7459E"/>
    <w:rsid w:val="00D74BAE"/>
    <w:rsid w:val="00D801CC"/>
    <w:rsid w:val="00D81E03"/>
    <w:rsid w:val="00D82249"/>
    <w:rsid w:val="00D84394"/>
    <w:rsid w:val="00D862D5"/>
    <w:rsid w:val="00D868BC"/>
    <w:rsid w:val="00D90013"/>
    <w:rsid w:val="00D9131C"/>
    <w:rsid w:val="00D93471"/>
    <w:rsid w:val="00D95E2E"/>
    <w:rsid w:val="00D970E9"/>
    <w:rsid w:val="00DA0E87"/>
    <w:rsid w:val="00DA367D"/>
    <w:rsid w:val="00DB00F7"/>
    <w:rsid w:val="00DB6B55"/>
    <w:rsid w:val="00DB6BB9"/>
    <w:rsid w:val="00DC0094"/>
    <w:rsid w:val="00DC029B"/>
    <w:rsid w:val="00DC106D"/>
    <w:rsid w:val="00DC16DA"/>
    <w:rsid w:val="00DC201A"/>
    <w:rsid w:val="00DC4208"/>
    <w:rsid w:val="00DC4E45"/>
    <w:rsid w:val="00DC4E4C"/>
    <w:rsid w:val="00DC500F"/>
    <w:rsid w:val="00DC59CE"/>
    <w:rsid w:val="00DC7032"/>
    <w:rsid w:val="00DD5D56"/>
    <w:rsid w:val="00DE0043"/>
    <w:rsid w:val="00DE19AB"/>
    <w:rsid w:val="00DE45B9"/>
    <w:rsid w:val="00DE5911"/>
    <w:rsid w:val="00DE65F5"/>
    <w:rsid w:val="00DE6FEA"/>
    <w:rsid w:val="00DF1053"/>
    <w:rsid w:val="00DF1EF3"/>
    <w:rsid w:val="00DF25B8"/>
    <w:rsid w:val="00DF2BA4"/>
    <w:rsid w:val="00E029BD"/>
    <w:rsid w:val="00E02A4C"/>
    <w:rsid w:val="00E038AC"/>
    <w:rsid w:val="00E04CF1"/>
    <w:rsid w:val="00E057AA"/>
    <w:rsid w:val="00E07339"/>
    <w:rsid w:val="00E10A9A"/>
    <w:rsid w:val="00E1477F"/>
    <w:rsid w:val="00E21666"/>
    <w:rsid w:val="00E217BB"/>
    <w:rsid w:val="00E21C4F"/>
    <w:rsid w:val="00E22742"/>
    <w:rsid w:val="00E24C31"/>
    <w:rsid w:val="00E24E34"/>
    <w:rsid w:val="00E25770"/>
    <w:rsid w:val="00E25CF5"/>
    <w:rsid w:val="00E26CCF"/>
    <w:rsid w:val="00E27BB4"/>
    <w:rsid w:val="00E27FF4"/>
    <w:rsid w:val="00E30F2C"/>
    <w:rsid w:val="00E33A93"/>
    <w:rsid w:val="00E3417B"/>
    <w:rsid w:val="00E344F3"/>
    <w:rsid w:val="00E34735"/>
    <w:rsid w:val="00E34CF1"/>
    <w:rsid w:val="00E369D9"/>
    <w:rsid w:val="00E36E91"/>
    <w:rsid w:val="00E417DB"/>
    <w:rsid w:val="00E42A80"/>
    <w:rsid w:val="00E42AE6"/>
    <w:rsid w:val="00E436F5"/>
    <w:rsid w:val="00E43AD1"/>
    <w:rsid w:val="00E478FA"/>
    <w:rsid w:val="00E47ED0"/>
    <w:rsid w:val="00E5032E"/>
    <w:rsid w:val="00E53656"/>
    <w:rsid w:val="00E550BA"/>
    <w:rsid w:val="00E55D61"/>
    <w:rsid w:val="00E56308"/>
    <w:rsid w:val="00E600B5"/>
    <w:rsid w:val="00E64381"/>
    <w:rsid w:val="00E64494"/>
    <w:rsid w:val="00E64B2D"/>
    <w:rsid w:val="00E66EF0"/>
    <w:rsid w:val="00E74724"/>
    <w:rsid w:val="00E75013"/>
    <w:rsid w:val="00E762FC"/>
    <w:rsid w:val="00E77F6B"/>
    <w:rsid w:val="00E81F81"/>
    <w:rsid w:val="00E85171"/>
    <w:rsid w:val="00E902B2"/>
    <w:rsid w:val="00E90764"/>
    <w:rsid w:val="00E91D14"/>
    <w:rsid w:val="00E963A7"/>
    <w:rsid w:val="00E97328"/>
    <w:rsid w:val="00EA03D6"/>
    <w:rsid w:val="00EA04DB"/>
    <w:rsid w:val="00EA096F"/>
    <w:rsid w:val="00EA1ECB"/>
    <w:rsid w:val="00EA2431"/>
    <w:rsid w:val="00EA5C4A"/>
    <w:rsid w:val="00EA6833"/>
    <w:rsid w:val="00EB0761"/>
    <w:rsid w:val="00EB1CDE"/>
    <w:rsid w:val="00EB471D"/>
    <w:rsid w:val="00EB51D9"/>
    <w:rsid w:val="00EC07D4"/>
    <w:rsid w:val="00EC1410"/>
    <w:rsid w:val="00EC2669"/>
    <w:rsid w:val="00EC2762"/>
    <w:rsid w:val="00EC3548"/>
    <w:rsid w:val="00EC4D01"/>
    <w:rsid w:val="00EC6373"/>
    <w:rsid w:val="00EC774D"/>
    <w:rsid w:val="00ED2551"/>
    <w:rsid w:val="00ED29A9"/>
    <w:rsid w:val="00ED4A10"/>
    <w:rsid w:val="00ED50E4"/>
    <w:rsid w:val="00ED59CC"/>
    <w:rsid w:val="00ED73AA"/>
    <w:rsid w:val="00EE2D64"/>
    <w:rsid w:val="00EE54B6"/>
    <w:rsid w:val="00EF086C"/>
    <w:rsid w:val="00EF0DBB"/>
    <w:rsid w:val="00EF2DB0"/>
    <w:rsid w:val="00EF2ED8"/>
    <w:rsid w:val="00EF7C6A"/>
    <w:rsid w:val="00F0186C"/>
    <w:rsid w:val="00F02A76"/>
    <w:rsid w:val="00F048D1"/>
    <w:rsid w:val="00F07A7A"/>
    <w:rsid w:val="00F07AD2"/>
    <w:rsid w:val="00F10865"/>
    <w:rsid w:val="00F13712"/>
    <w:rsid w:val="00F143BF"/>
    <w:rsid w:val="00F20330"/>
    <w:rsid w:val="00F20546"/>
    <w:rsid w:val="00F209B0"/>
    <w:rsid w:val="00F21A36"/>
    <w:rsid w:val="00F22205"/>
    <w:rsid w:val="00F22B77"/>
    <w:rsid w:val="00F237DD"/>
    <w:rsid w:val="00F27464"/>
    <w:rsid w:val="00F30100"/>
    <w:rsid w:val="00F30688"/>
    <w:rsid w:val="00F332EC"/>
    <w:rsid w:val="00F348E7"/>
    <w:rsid w:val="00F35267"/>
    <w:rsid w:val="00F3748C"/>
    <w:rsid w:val="00F37CFC"/>
    <w:rsid w:val="00F40452"/>
    <w:rsid w:val="00F40C57"/>
    <w:rsid w:val="00F40D7D"/>
    <w:rsid w:val="00F428ED"/>
    <w:rsid w:val="00F527BF"/>
    <w:rsid w:val="00F53031"/>
    <w:rsid w:val="00F54364"/>
    <w:rsid w:val="00F5456B"/>
    <w:rsid w:val="00F55B60"/>
    <w:rsid w:val="00F62F50"/>
    <w:rsid w:val="00F64585"/>
    <w:rsid w:val="00F655DB"/>
    <w:rsid w:val="00F66C51"/>
    <w:rsid w:val="00F70A35"/>
    <w:rsid w:val="00F75F1E"/>
    <w:rsid w:val="00F77035"/>
    <w:rsid w:val="00F8411B"/>
    <w:rsid w:val="00F845D5"/>
    <w:rsid w:val="00F8589D"/>
    <w:rsid w:val="00F8592A"/>
    <w:rsid w:val="00F862BE"/>
    <w:rsid w:val="00F91DBE"/>
    <w:rsid w:val="00F920D5"/>
    <w:rsid w:val="00F94328"/>
    <w:rsid w:val="00F9445C"/>
    <w:rsid w:val="00F94872"/>
    <w:rsid w:val="00F95770"/>
    <w:rsid w:val="00F96CA4"/>
    <w:rsid w:val="00FA6EBA"/>
    <w:rsid w:val="00FB0978"/>
    <w:rsid w:val="00FB2E49"/>
    <w:rsid w:val="00FB4715"/>
    <w:rsid w:val="00FB577B"/>
    <w:rsid w:val="00FC01C9"/>
    <w:rsid w:val="00FC0A65"/>
    <w:rsid w:val="00FC0BA3"/>
    <w:rsid w:val="00FC1DB4"/>
    <w:rsid w:val="00FC6444"/>
    <w:rsid w:val="00FD0347"/>
    <w:rsid w:val="00FD156E"/>
    <w:rsid w:val="00FD37E8"/>
    <w:rsid w:val="00FD384F"/>
    <w:rsid w:val="00FD38C2"/>
    <w:rsid w:val="00FD3CCA"/>
    <w:rsid w:val="00FE0419"/>
    <w:rsid w:val="00FE2A25"/>
    <w:rsid w:val="00FE3DE7"/>
    <w:rsid w:val="00FE3DF6"/>
    <w:rsid w:val="00FE6AD1"/>
    <w:rsid w:val="00FE7817"/>
    <w:rsid w:val="00FF36EC"/>
    <w:rsid w:val="00FF4913"/>
    <w:rsid w:val="00FF62C8"/>
    <w:rsid w:val="00FF68BB"/>
    <w:rsid w:val="00FF6A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15:docId w15:val="{AC830F03-28B9-43D1-A45E-FE34AF26C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48F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63E65"/>
    <w:pPr>
      <w:spacing w:after="0" w:line="240" w:lineRule="auto"/>
    </w:pPr>
  </w:style>
  <w:style w:type="table" w:styleId="TableGrid">
    <w:name w:val="Table Grid"/>
    <w:basedOn w:val="TableNormal"/>
    <w:uiPriority w:val="39"/>
    <w:rsid w:val="00B63E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648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2648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48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48FE"/>
  </w:style>
  <w:style w:type="paragraph" w:styleId="Footer">
    <w:name w:val="footer"/>
    <w:basedOn w:val="Normal"/>
    <w:link w:val="FooterChar"/>
    <w:uiPriority w:val="99"/>
    <w:unhideWhenUsed/>
    <w:rsid w:val="002648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48FE"/>
  </w:style>
  <w:style w:type="paragraph" w:styleId="BalloonText">
    <w:name w:val="Balloon Text"/>
    <w:basedOn w:val="Normal"/>
    <w:link w:val="BalloonTextChar"/>
    <w:uiPriority w:val="99"/>
    <w:semiHidden/>
    <w:unhideWhenUsed/>
    <w:rsid w:val="00975F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5F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apc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F50A66-2A2F-4A84-9A9F-C16CCB084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908</Words>
  <Characters>5177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MedPOINT Management</Company>
  <LinksUpToDate>false</LinksUpToDate>
  <CharactersWithSpaces>6073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Friedman</dc:creator>
  <cp:keywords/>
  <dc:description/>
  <cp:lastModifiedBy>Alanna Klosterman</cp:lastModifiedBy>
  <cp:revision>2</cp:revision>
  <cp:lastPrinted>2015-08-26T18:20:00Z</cp:lastPrinted>
  <dcterms:created xsi:type="dcterms:W3CDTF">2018-04-17T21:43:00Z</dcterms:created>
  <dcterms:modified xsi:type="dcterms:W3CDTF">2018-04-17T21:43:00Z</dcterms:modified>
</cp:coreProperties>
</file>